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AF3" w:rsidRPr="00C13CD5" w:rsidRDefault="00D83DCA">
      <w:pPr>
        <w:spacing w:line="276" w:lineRule="auto"/>
        <w:rPr>
          <w:rFonts w:ascii="Arial" w:eastAsia="Arial" w:hAnsi="Arial" w:cs="Arial"/>
          <w:color w:val="000000"/>
          <w:sz w:val="24"/>
          <w:szCs w:val="24"/>
        </w:rPr>
      </w:pPr>
      <w:bookmarkStart w:id="0" w:name="_GoBack"/>
      <w:bookmarkEnd w:id="0"/>
      <w:r w:rsidRPr="00C13CD5">
        <w:rPr>
          <w:rFonts w:ascii="Arial" w:eastAsia="Arial" w:hAnsi="Arial" w:cs="Arial"/>
          <w:color w:val="000000"/>
          <w:sz w:val="24"/>
          <w:szCs w:val="24"/>
        </w:rPr>
        <w:t xml:space="preserve">Bogotá D.C., </w:t>
      </w:r>
      <w:r w:rsidR="005467AF">
        <w:rPr>
          <w:rFonts w:ascii="Arial" w:eastAsia="Arial" w:hAnsi="Arial" w:cs="Arial"/>
          <w:color w:val="000000"/>
          <w:sz w:val="24"/>
          <w:szCs w:val="24"/>
        </w:rPr>
        <w:t>15</w:t>
      </w:r>
      <w:r w:rsidR="00C13CD5" w:rsidRPr="00C13CD5">
        <w:rPr>
          <w:rFonts w:ascii="Arial" w:eastAsia="Arial" w:hAnsi="Arial" w:cs="Arial"/>
          <w:color w:val="000000"/>
          <w:sz w:val="24"/>
          <w:szCs w:val="24"/>
        </w:rPr>
        <w:t xml:space="preserve"> de diciembre </w:t>
      </w:r>
      <w:r w:rsidRPr="00C13CD5">
        <w:rPr>
          <w:rFonts w:ascii="Arial" w:eastAsia="Arial" w:hAnsi="Arial" w:cs="Arial"/>
          <w:color w:val="000000"/>
          <w:sz w:val="24"/>
          <w:szCs w:val="24"/>
        </w:rPr>
        <w:t>de 2020</w:t>
      </w:r>
    </w:p>
    <w:p w:rsidR="002E7AF3" w:rsidRPr="00C13CD5" w:rsidRDefault="00D83DCA">
      <w:pPr>
        <w:spacing w:after="0" w:line="240" w:lineRule="auto"/>
        <w:rPr>
          <w:rFonts w:ascii="Arial" w:eastAsia="Arial" w:hAnsi="Arial" w:cs="Arial"/>
          <w:color w:val="000000"/>
          <w:sz w:val="24"/>
          <w:szCs w:val="24"/>
        </w:rPr>
      </w:pPr>
      <w:r w:rsidRPr="00C13CD5">
        <w:rPr>
          <w:rFonts w:ascii="Arial" w:eastAsia="Arial" w:hAnsi="Arial" w:cs="Arial"/>
          <w:color w:val="000000"/>
          <w:sz w:val="24"/>
          <w:szCs w:val="24"/>
        </w:rPr>
        <w:t>Doctor</w:t>
      </w:r>
    </w:p>
    <w:p w:rsidR="002E7AF3" w:rsidRPr="00C13CD5" w:rsidRDefault="00D83DCA">
      <w:pPr>
        <w:spacing w:after="0" w:line="240" w:lineRule="auto"/>
        <w:rPr>
          <w:rFonts w:ascii="Arial" w:eastAsia="Arial" w:hAnsi="Arial" w:cs="Arial"/>
          <w:b/>
          <w:color w:val="000000"/>
          <w:sz w:val="24"/>
          <w:szCs w:val="24"/>
        </w:rPr>
      </w:pPr>
      <w:r w:rsidRPr="00C13CD5">
        <w:rPr>
          <w:rFonts w:ascii="Arial" w:eastAsia="Arial" w:hAnsi="Arial" w:cs="Arial"/>
          <w:b/>
          <w:color w:val="000000"/>
          <w:sz w:val="24"/>
          <w:szCs w:val="24"/>
        </w:rPr>
        <w:t>Jorge Humberto Mantilla</w:t>
      </w:r>
    </w:p>
    <w:p w:rsidR="002E7AF3" w:rsidRPr="00C13CD5" w:rsidRDefault="00D83DCA">
      <w:pPr>
        <w:spacing w:after="0" w:line="240" w:lineRule="auto"/>
        <w:rPr>
          <w:rFonts w:ascii="Arial" w:eastAsia="Arial" w:hAnsi="Arial" w:cs="Arial"/>
          <w:color w:val="000000"/>
          <w:sz w:val="24"/>
          <w:szCs w:val="24"/>
        </w:rPr>
      </w:pPr>
      <w:r w:rsidRPr="00C13CD5">
        <w:rPr>
          <w:rFonts w:ascii="Arial" w:eastAsia="Arial" w:hAnsi="Arial" w:cs="Arial"/>
          <w:b/>
          <w:color w:val="000000"/>
          <w:sz w:val="24"/>
          <w:szCs w:val="24"/>
        </w:rPr>
        <w:t>Secretario General</w:t>
      </w:r>
    </w:p>
    <w:p w:rsidR="002E7AF3" w:rsidRPr="00C13CD5" w:rsidRDefault="00D83DCA">
      <w:pPr>
        <w:spacing w:after="0" w:line="240" w:lineRule="auto"/>
        <w:rPr>
          <w:rFonts w:ascii="Arial" w:eastAsia="Arial" w:hAnsi="Arial" w:cs="Arial"/>
          <w:color w:val="000000"/>
          <w:sz w:val="24"/>
          <w:szCs w:val="24"/>
        </w:rPr>
      </w:pPr>
      <w:r w:rsidRPr="00C13CD5">
        <w:rPr>
          <w:rFonts w:ascii="Arial" w:eastAsia="Arial" w:hAnsi="Arial" w:cs="Arial"/>
          <w:color w:val="000000"/>
          <w:sz w:val="24"/>
          <w:szCs w:val="24"/>
        </w:rPr>
        <w:t>Cámara de Representantes</w:t>
      </w:r>
    </w:p>
    <w:p w:rsidR="002E7AF3" w:rsidRPr="00C13CD5" w:rsidRDefault="00D83DCA">
      <w:pPr>
        <w:spacing w:after="0" w:line="240" w:lineRule="auto"/>
        <w:rPr>
          <w:rFonts w:ascii="Arial" w:eastAsia="Arial" w:hAnsi="Arial" w:cs="Arial"/>
          <w:color w:val="000000"/>
          <w:sz w:val="24"/>
          <w:szCs w:val="24"/>
        </w:rPr>
      </w:pPr>
      <w:r w:rsidRPr="00C13CD5">
        <w:rPr>
          <w:rFonts w:ascii="Arial" w:eastAsia="Arial" w:hAnsi="Arial" w:cs="Arial"/>
          <w:color w:val="000000"/>
          <w:sz w:val="24"/>
          <w:szCs w:val="24"/>
        </w:rPr>
        <w:t>Ciudad</w:t>
      </w:r>
    </w:p>
    <w:p w:rsidR="002E7AF3" w:rsidRPr="00C13CD5" w:rsidRDefault="002E7AF3">
      <w:pPr>
        <w:spacing w:line="276" w:lineRule="auto"/>
        <w:rPr>
          <w:rFonts w:ascii="Arial" w:eastAsia="Arial" w:hAnsi="Arial" w:cs="Arial"/>
          <w:color w:val="000000"/>
          <w:sz w:val="24"/>
          <w:szCs w:val="24"/>
        </w:rPr>
      </w:pPr>
    </w:p>
    <w:p w:rsidR="002E7AF3" w:rsidRPr="00C13CD5" w:rsidRDefault="00D83DCA" w:rsidP="00FB11FE">
      <w:pPr>
        <w:ind w:left="1416"/>
        <w:jc w:val="both"/>
        <w:rPr>
          <w:rFonts w:ascii="Arial" w:eastAsia="Arial" w:hAnsi="Arial" w:cs="Arial"/>
          <w:b/>
          <w:i/>
          <w:color w:val="000000"/>
          <w:sz w:val="24"/>
          <w:szCs w:val="24"/>
        </w:rPr>
      </w:pPr>
      <w:r w:rsidRPr="00C13CD5">
        <w:rPr>
          <w:rFonts w:ascii="Arial" w:eastAsia="Arial" w:hAnsi="Arial" w:cs="Arial"/>
          <w:b/>
          <w:color w:val="000000"/>
          <w:sz w:val="24"/>
          <w:szCs w:val="24"/>
        </w:rPr>
        <w:t xml:space="preserve">Asunto: </w:t>
      </w:r>
      <w:r w:rsidRPr="00C13CD5">
        <w:rPr>
          <w:rFonts w:ascii="Arial" w:eastAsia="Arial" w:hAnsi="Arial" w:cs="Arial"/>
          <w:b/>
          <w:i/>
          <w:color w:val="000000"/>
          <w:sz w:val="24"/>
          <w:szCs w:val="24"/>
        </w:rPr>
        <w:t xml:space="preserve">Radicación del Proyecto de Ley: </w:t>
      </w:r>
      <w:r w:rsidRPr="00C13CD5">
        <w:rPr>
          <w:rFonts w:ascii="Arial" w:eastAsia="Arial" w:hAnsi="Arial" w:cs="Arial"/>
          <w:b/>
          <w:color w:val="000000"/>
          <w:sz w:val="24"/>
          <w:szCs w:val="24"/>
        </w:rPr>
        <w:t xml:space="preserve">“Ley de </w:t>
      </w:r>
      <w:r w:rsidR="00FB11FE">
        <w:rPr>
          <w:rFonts w:ascii="Arial" w:eastAsia="Arial" w:hAnsi="Arial" w:cs="Arial"/>
          <w:b/>
          <w:color w:val="000000"/>
          <w:sz w:val="24"/>
          <w:szCs w:val="24"/>
        </w:rPr>
        <w:t>alivios para</w:t>
      </w:r>
      <w:r w:rsidRPr="00C13CD5">
        <w:rPr>
          <w:rFonts w:ascii="Arial" w:eastAsia="Arial" w:hAnsi="Arial" w:cs="Arial"/>
          <w:b/>
          <w:color w:val="000000"/>
          <w:sz w:val="24"/>
          <w:szCs w:val="24"/>
        </w:rPr>
        <w:t xml:space="preserve"> Colegios Privados” o “Por medio la cual se modifica la Ley 14 de 1983 y el Decreto 624 de 1989”</w:t>
      </w:r>
      <w:r w:rsidRPr="00C13CD5">
        <w:rPr>
          <w:rFonts w:ascii="Arial" w:eastAsia="Arial" w:hAnsi="Arial" w:cs="Arial"/>
          <w:b/>
          <w:i/>
          <w:color w:val="000000"/>
          <w:sz w:val="24"/>
          <w:szCs w:val="24"/>
        </w:rPr>
        <w:t xml:space="preserve">. </w:t>
      </w:r>
    </w:p>
    <w:p w:rsidR="002E7AF3" w:rsidRPr="00C13CD5" w:rsidRDefault="002E7AF3">
      <w:pPr>
        <w:spacing w:line="276" w:lineRule="auto"/>
        <w:rPr>
          <w:rFonts w:ascii="Arial" w:eastAsia="Arial" w:hAnsi="Arial" w:cs="Arial"/>
          <w:color w:val="000000"/>
          <w:sz w:val="24"/>
          <w:szCs w:val="24"/>
        </w:rPr>
      </w:pPr>
    </w:p>
    <w:p w:rsidR="002E7AF3" w:rsidRPr="00C13CD5" w:rsidRDefault="00D83DCA">
      <w:pPr>
        <w:spacing w:line="276" w:lineRule="auto"/>
        <w:rPr>
          <w:rFonts w:ascii="Arial" w:eastAsia="Arial" w:hAnsi="Arial" w:cs="Arial"/>
          <w:color w:val="000000"/>
          <w:sz w:val="24"/>
          <w:szCs w:val="24"/>
        </w:rPr>
      </w:pPr>
      <w:r w:rsidRPr="00C13CD5">
        <w:rPr>
          <w:rFonts w:ascii="Arial" w:eastAsia="Arial" w:hAnsi="Arial" w:cs="Arial"/>
          <w:color w:val="000000"/>
          <w:sz w:val="24"/>
          <w:szCs w:val="24"/>
        </w:rPr>
        <w:t>Respetado Doctor Jorge Humberto Mantilla:</w:t>
      </w:r>
    </w:p>
    <w:p w:rsidR="00C13CD5" w:rsidRPr="00C13CD5" w:rsidRDefault="00C13CD5">
      <w:pPr>
        <w:spacing w:line="276" w:lineRule="auto"/>
        <w:jc w:val="both"/>
        <w:rPr>
          <w:rFonts w:ascii="Arial" w:eastAsia="Arial" w:hAnsi="Arial" w:cs="Arial"/>
          <w:color w:val="000000"/>
          <w:sz w:val="24"/>
          <w:szCs w:val="24"/>
        </w:rPr>
      </w:pPr>
    </w:p>
    <w:p w:rsidR="002E7AF3" w:rsidRPr="00C13CD5" w:rsidRDefault="00D83DCA">
      <w:pPr>
        <w:spacing w:line="276" w:lineRule="auto"/>
        <w:jc w:val="both"/>
        <w:rPr>
          <w:rFonts w:ascii="Arial" w:eastAsia="Arial" w:hAnsi="Arial" w:cs="Arial"/>
          <w:color w:val="000000"/>
          <w:sz w:val="24"/>
          <w:szCs w:val="24"/>
        </w:rPr>
      </w:pPr>
      <w:r w:rsidRPr="00C13CD5">
        <w:rPr>
          <w:rFonts w:ascii="Arial" w:eastAsia="Arial" w:hAnsi="Arial" w:cs="Arial"/>
          <w:color w:val="000000"/>
          <w:sz w:val="24"/>
          <w:szCs w:val="24"/>
        </w:rPr>
        <w:t>Por medio de la presente, muy comedidamente nos permitimos radicar el Proyecto de Ley del asunto. En tal sentido, respetuosamente solicitamos proceder según el trámite previsto legal y constitucionalmente para tales efectos.</w:t>
      </w:r>
    </w:p>
    <w:p w:rsidR="002E7AF3" w:rsidRDefault="00D83DCA">
      <w:pPr>
        <w:tabs>
          <w:tab w:val="left" w:pos="3915"/>
        </w:tabs>
        <w:spacing w:after="0" w:line="276"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Cordialmente, </w:t>
      </w:r>
    </w:p>
    <w:p w:rsidR="0079174F" w:rsidRPr="00C13CD5" w:rsidRDefault="0079174F">
      <w:pPr>
        <w:tabs>
          <w:tab w:val="left" w:pos="3915"/>
        </w:tabs>
        <w:spacing w:after="0" w:line="276" w:lineRule="auto"/>
        <w:jc w:val="both"/>
        <w:rPr>
          <w:rFonts w:ascii="Arial" w:eastAsia="Arial" w:hAnsi="Arial" w:cs="Arial"/>
          <w:color w:val="000000"/>
          <w:sz w:val="24"/>
          <w:szCs w:val="24"/>
        </w:rPr>
      </w:pPr>
    </w:p>
    <w:tbl>
      <w:tblPr>
        <w:tblStyle w:val="a"/>
        <w:tblW w:w="98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937"/>
      </w:tblGrid>
      <w:tr w:rsidR="00C13CD5" w:rsidRPr="00C13CD5" w:rsidTr="00F06AAB">
        <w:tc>
          <w:tcPr>
            <w:tcW w:w="4962" w:type="dxa"/>
          </w:tcPr>
          <w:p w:rsidR="00C13CD5" w:rsidRPr="00C13CD5" w:rsidRDefault="00C13CD5" w:rsidP="00F06AAB">
            <w:pPr>
              <w:tabs>
                <w:tab w:val="left" w:pos="3915"/>
              </w:tabs>
              <w:spacing w:after="0" w:line="276" w:lineRule="auto"/>
              <w:jc w:val="both"/>
              <w:rPr>
                <w:rFonts w:ascii="Arial" w:eastAsia="Arial" w:hAnsi="Arial" w:cs="Arial"/>
                <w:color w:val="000000"/>
                <w:sz w:val="24"/>
                <w:szCs w:val="24"/>
              </w:rPr>
            </w:pPr>
          </w:p>
          <w:p w:rsidR="00C13CD5" w:rsidRPr="00C13CD5" w:rsidRDefault="00C13CD5" w:rsidP="00F06AAB">
            <w:pPr>
              <w:tabs>
                <w:tab w:val="left" w:pos="3915"/>
              </w:tabs>
              <w:spacing w:line="276" w:lineRule="auto"/>
              <w:jc w:val="both"/>
              <w:rPr>
                <w:rFonts w:ascii="Arial" w:eastAsia="Arial" w:hAnsi="Arial" w:cs="Arial"/>
                <w:color w:val="000000"/>
                <w:sz w:val="24"/>
                <w:szCs w:val="24"/>
              </w:rPr>
            </w:pPr>
          </w:p>
          <w:p w:rsidR="00C13CD5" w:rsidRPr="00C13CD5" w:rsidRDefault="00C13CD5" w:rsidP="00F06AAB">
            <w:pPr>
              <w:tabs>
                <w:tab w:val="left" w:pos="3915"/>
              </w:tabs>
              <w:spacing w:after="0" w:line="276" w:lineRule="auto"/>
              <w:jc w:val="both"/>
              <w:rPr>
                <w:rFonts w:ascii="Arial" w:eastAsia="Arial" w:hAnsi="Arial" w:cs="Arial"/>
                <w:color w:val="000000"/>
                <w:sz w:val="24"/>
                <w:szCs w:val="24"/>
              </w:rPr>
            </w:pPr>
          </w:p>
          <w:p w:rsidR="00C13CD5" w:rsidRPr="00C13CD5" w:rsidRDefault="00C13CD5" w:rsidP="00F06AAB">
            <w:pPr>
              <w:tabs>
                <w:tab w:val="left" w:pos="3915"/>
              </w:tabs>
              <w:spacing w:after="0" w:line="276" w:lineRule="auto"/>
              <w:jc w:val="both"/>
              <w:rPr>
                <w:rFonts w:ascii="Arial" w:eastAsia="Arial" w:hAnsi="Arial" w:cs="Arial"/>
                <w:color w:val="000000"/>
                <w:sz w:val="24"/>
                <w:szCs w:val="24"/>
              </w:rPr>
            </w:pPr>
          </w:p>
          <w:p w:rsidR="00C13CD5" w:rsidRPr="00C13CD5" w:rsidRDefault="00C13CD5" w:rsidP="00F06AAB">
            <w:pPr>
              <w:tabs>
                <w:tab w:val="left" w:pos="3915"/>
              </w:tabs>
              <w:spacing w:after="0" w:line="276" w:lineRule="auto"/>
              <w:jc w:val="both"/>
              <w:rPr>
                <w:rFonts w:ascii="Arial" w:eastAsia="Arial" w:hAnsi="Arial" w:cs="Arial"/>
                <w:color w:val="000000"/>
                <w:sz w:val="24"/>
                <w:szCs w:val="24"/>
              </w:rPr>
            </w:pPr>
          </w:p>
          <w:p w:rsidR="00C13CD5" w:rsidRPr="00C13CD5" w:rsidRDefault="00C13CD5" w:rsidP="00C13CD5">
            <w:pPr>
              <w:tabs>
                <w:tab w:val="left" w:pos="3915"/>
              </w:tabs>
              <w:spacing w:after="0" w:line="240" w:lineRule="auto"/>
              <w:jc w:val="both"/>
              <w:rPr>
                <w:rFonts w:ascii="Arial" w:eastAsia="Arial" w:hAnsi="Arial" w:cs="Arial"/>
                <w:b/>
                <w:color w:val="000000"/>
                <w:sz w:val="24"/>
                <w:szCs w:val="24"/>
              </w:rPr>
            </w:pPr>
            <w:r w:rsidRPr="00C13CD5">
              <w:rPr>
                <w:rFonts w:ascii="Arial" w:eastAsia="Arial" w:hAnsi="Arial" w:cs="Arial"/>
                <w:b/>
                <w:color w:val="000000"/>
                <w:sz w:val="24"/>
                <w:szCs w:val="24"/>
              </w:rPr>
              <w:t>RODRIGO ROJAS LARA</w:t>
            </w:r>
            <w:r w:rsidRPr="00C13CD5">
              <w:rPr>
                <w:rFonts w:ascii="Arial" w:eastAsia="Arial" w:hAnsi="Arial" w:cs="Arial"/>
                <w:b/>
                <w:color w:val="000000"/>
                <w:sz w:val="24"/>
                <w:szCs w:val="24"/>
              </w:rPr>
              <w:tab/>
            </w:r>
          </w:p>
          <w:p w:rsidR="00C13CD5" w:rsidRPr="00C13CD5" w:rsidRDefault="00C13CD5" w:rsidP="00C13CD5">
            <w:pP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C13CD5" w:rsidRPr="00C13CD5" w:rsidRDefault="00C13CD5" w:rsidP="00C13CD5">
            <w:pPr>
              <w:spacing w:line="240" w:lineRule="auto"/>
              <w:jc w:val="both"/>
              <w:rPr>
                <w:rFonts w:ascii="Arial" w:hAnsi="Arial" w:cs="Arial"/>
                <w:sz w:val="24"/>
                <w:szCs w:val="24"/>
              </w:rPr>
            </w:pPr>
            <w:r w:rsidRPr="00C13CD5">
              <w:rPr>
                <w:rFonts w:ascii="Arial" w:eastAsia="Arial" w:hAnsi="Arial" w:cs="Arial"/>
                <w:color w:val="000000"/>
                <w:sz w:val="24"/>
                <w:szCs w:val="24"/>
              </w:rPr>
              <w:t>Partido Liberal</w:t>
            </w:r>
          </w:p>
        </w:tc>
        <w:tc>
          <w:tcPr>
            <w:tcW w:w="4937" w:type="dxa"/>
          </w:tcPr>
          <w:p w:rsidR="0079174F" w:rsidRPr="00C13CD5" w:rsidRDefault="0079174F" w:rsidP="0079174F">
            <w:pPr>
              <w:jc w:val="both"/>
              <w:rPr>
                <w:rFonts w:ascii="Arial" w:hAnsi="Arial" w:cs="Arial"/>
                <w:sz w:val="24"/>
                <w:szCs w:val="24"/>
              </w:rPr>
            </w:pPr>
          </w:p>
          <w:p w:rsidR="0079174F" w:rsidRPr="00C13CD5" w:rsidRDefault="0079174F" w:rsidP="0079174F">
            <w:pPr>
              <w:tabs>
                <w:tab w:val="left" w:pos="3915"/>
              </w:tabs>
              <w:spacing w:after="0" w:line="276" w:lineRule="auto"/>
              <w:jc w:val="both"/>
              <w:rPr>
                <w:rFonts w:ascii="Arial" w:eastAsia="Arial" w:hAnsi="Arial" w:cs="Arial"/>
                <w:b/>
                <w:color w:val="000000"/>
                <w:sz w:val="24"/>
                <w:szCs w:val="24"/>
              </w:rPr>
            </w:pPr>
            <w:r w:rsidRPr="00C13CD5">
              <w:rPr>
                <w:rFonts w:ascii="Arial" w:eastAsia="Arial" w:hAnsi="Arial" w:cs="Arial"/>
                <w:b/>
                <w:color w:val="000000"/>
                <w:sz w:val="24"/>
                <w:szCs w:val="24"/>
              </w:rPr>
              <w:t xml:space="preserve">JUAN CARLOS LOSADA VARGAS </w:t>
            </w:r>
          </w:p>
          <w:p w:rsidR="0079174F" w:rsidRPr="00C13CD5" w:rsidRDefault="0079174F" w:rsidP="0079174F">
            <w:pPr>
              <w:spacing w:after="0"/>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Pr="00C13CD5" w:rsidRDefault="0079174F" w:rsidP="0079174F">
            <w:pPr>
              <w:spacing w:line="276" w:lineRule="auto"/>
              <w:jc w:val="both"/>
              <w:rPr>
                <w:rFonts w:ascii="Arial" w:eastAsia="Arial" w:hAnsi="Arial" w:cs="Arial"/>
                <w:color w:val="000000"/>
                <w:sz w:val="24"/>
                <w:szCs w:val="24"/>
              </w:rPr>
            </w:pPr>
            <w:r w:rsidRPr="00C13CD5">
              <w:rPr>
                <w:rFonts w:ascii="Arial" w:eastAsia="Arial" w:hAnsi="Arial" w:cs="Arial"/>
                <w:color w:val="000000"/>
                <w:sz w:val="24"/>
                <w:szCs w:val="24"/>
              </w:rPr>
              <w:t>Partido Liberal</w:t>
            </w:r>
          </w:p>
          <w:p w:rsidR="00382D60" w:rsidRPr="00C13CD5" w:rsidRDefault="00382D60" w:rsidP="00382D60">
            <w:pPr>
              <w:rPr>
                <w:rFonts w:ascii="Arial" w:hAnsi="Arial" w:cs="Arial"/>
                <w:sz w:val="24"/>
                <w:szCs w:val="24"/>
              </w:rPr>
            </w:pPr>
          </w:p>
        </w:tc>
      </w:tr>
      <w:tr w:rsidR="00C13CD5" w:rsidRPr="00C13CD5" w:rsidTr="00F06AAB">
        <w:tc>
          <w:tcPr>
            <w:tcW w:w="4962" w:type="dxa"/>
          </w:tcPr>
          <w:p w:rsidR="0079174F" w:rsidRPr="00C13CD5" w:rsidRDefault="0079174F" w:rsidP="0079174F">
            <w:pPr>
              <w:rPr>
                <w:rFonts w:ascii="Arial" w:hAnsi="Arial" w:cs="Arial"/>
                <w:sz w:val="24"/>
                <w:szCs w:val="24"/>
              </w:rPr>
            </w:pPr>
          </w:p>
          <w:p w:rsidR="0079174F" w:rsidRDefault="0079174F" w:rsidP="0079174F">
            <w:pPr>
              <w:rPr>
                <w:rFonts w:ascii="Arial" w:hAnsi="Arial" w:cs="Arial"/>
                <w:sz w:val="24"/>
                <w:szCs w:val="24"/>
              </w:rPr>
            </w:pPr>
          </w:p>
          <w:p w:rsidR="0079174F" w:rsidRPr="00C13CD5" w:rsidRDefault="0079174F" w:rsidP="0079174F">
            <w:pPr>
              <w:tabs>
                <w:tab w:val="left" w:pos="3915"/>
              </w:tabs>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JORGE MÉNDEZ HERNÁNDEZ </w:t>
            </w:r>
            <w:r w:rsidRPr="00C13CD5">
              <w:rPr>
                <w:rFonts w:ascii="Arial" w:eastAsia="Arial" w:hAnsi="Arial" w:cs="Arial"/>
                <w:b/>
                <w:color w:val="000000"/>
                <w:sz w:val="24"/>
                <w:szCs w:val="24"/>
              </w:rPr>
              <w:tab/>
            </w:r>
          </w:p>
          <w:p w:rsidR="0079174F" w:rsidRPr="00C13CD5" w:rsidRDefault="0079174F" w:rsidP="0079174F">
            <w:pP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C13CD5" w:rsidRPr="00C13CD5" w:rsidRDefault="0079174F" w:rsidP="0079174F">
            <w:pPr>
              <w:rPr>
                <w:rFonts w:ascii="Arial" w:hAnsi="Arial" w:cs="Arial"/>
                <w:sz w:val="24"/>
                <w:szCs w:val="24"/>
              </w:rPr>
            </w:pPr>
            <w:r w:rsidRPr="00C13CD5">
              <w:rPr>
                <w:rFonts w:ascii="Arial" w:eastAsia="Arial" w:hAnsi="Arial" w:cs="Arial"/>
                <w:color w:val="000000"/>
                <w:sz w:val="24"/>
                <w:szCs w:val="24"/>
              </w:rPr>
              <w:t xml:space="preserve">Partido </w:t>
            </w:r>
            <w:r>
              <w:rPr>
                <w:rFonts w:ascii="Arial" w:eastAsia="Arial" w:hAnsi="Arial" w:cs="Arial"/>
                <w:color w:val="000000"/>
                <w:sz w:val="24"/>
                <w:szCs w:val="24"/>
              </w:rPr>
              <w:t>Cambio Radical</w:t>
            </w:r>
          </w:p>
        </w:tc>
        <w:tc>
          <w:tcPr>
            <w:tcW w:w="4937" w:type="dxa"/>
          </w:tcPr>
          <w:p w:rsidR="00C13CD5" w:rsidRPr="00C13CD5" w:rsidRDefault="00C13CD5" w:rsidP="00F06AAB">
            <w:pPr>
              <w:jc w:val="center"/>
              <w:rPr>
                <w:rFonts w:ascii="Arial" w:hAnsi="Arial" w:cs="Arial"/>
                <w:sz w:val="24"/>
                <w:szCs w:val="24"/>
              </w:rPr>
            </w:pPr>
          </w:p>
          <w:p w:rsidR="00C13CD5" w:rsidRPr="00C13CD5" w:rsidRDefault="00C13CD5" w:rsidP="00C13CD5">
            <w:pPr>
              <w:tabs>
                <w:tab w:val="left" w:pos="3915"/>
              </w:tabs>
              <w:spacing w:after="0" w:line="276" w:lineRule="auto"/>
              <w:rPr>
                <w:rFonts w:ascii="Arial" w:eastAsia="Arial" w:hAnsi="Arial" w:cs="Arial"/>
                <w:b/>
                <w:color w:val="000000"/>
                <w:sz w:val="24"/>
                <w:szCs w:val="24"/>
              </w:rPr>
            </w:pPr>
            <w:r w:rsidRPr="00C13CD5">
              <w:rPr>
                <w:rFonts w:ascii="Arial" w:eastAsia="Arial" w:hAnsi="Arial" w:cs="Arial"/>
                <w:b/>
                <w:color w:val="000000"/>
                <w:sz w:val="24"/>
                <w:szCs w:val="24"/>
              </w:rPr>
              <w:t xml:space="preserve">JAIRO HUMBERTO CRISTO CORREA </w:t>
            </w:r>
          </w:p>
          <w:p w:rsidR="00C13CD5" w:rsidRPr="00C13CD5" w:rsidRDefault="00C13CD5" w:rsidP="00C13CD5">
            <w:pPr>
              <w:spacing w:after="0"/>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C13CD5" w:rsidRPr="00C13CD5" w:rsidRDefault="00C13CD5" w:rsidP="00F06AAB">
            <w:pPr>
              <w:rPr>
                <w:rFonts w:ascii="Arial" w:hAnsi="Arial" w:cs="Arial"/>
                <w:sz w:val="24"/>
                <w:szCs w:val="24"/>
              </w:rPr>
            </w:pPr>
            <w:r w:rsidRPr="00C13CD5">
              <w:rPr>
                <w:rFonts w:ascii="Arial" w:eastAsia="Arial" w:hAnsi="Arial" w:cs="Arial"/>
                <w:color w:val="000000"/>
                <w:sz w:val="24"/>
                <w:szCs w:val="24"/>
              </w:rPr>
              <w:t>Partido Cambio Radical</w:t>
            </w:r>
          </w:p>
        </w:tc>
      </w:tr>
      <w:tr w:rsidR="00382D60" w:rsidRPr="00C13CD5" w:rsidTr="00F06AAB">
        <w:tc>
          <w:tcPr>
            <w:tcW w:w="4962" w:type="dxa"/>
          </w:tcPr>
          <w:p w:rsidR="00382D60" w:rsidRDefault="00382D60" w:rsidP="00F06AAB">
            <w:pPr>
              <w:rPr>
                <w:rFonts w:ascii="Arial" w:hAnsi="Arial" w:cs="Arial"/>
                <w:noProof/>
                <w:sz w:val="24"/>
                <w:szCs w:val="24"/>
              </w:rPr>
            </w:pPr>
          </w:p>
          <w:p w:rsidR="00382D60" w:rsidRDefault="00382D60" w:rsidP="00382D60">
            <w:pPr>
              <w:tabs>
                <w:tab w:val="left" w:pos="3915"/>
              </w:tabs>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ALFREDO </w:t>
            </w:r>
            <w:r w:rsidR="006321AF">
              <w:rPr>
                <w:rFonts w:ascii="Arial" w:eastAsia="Arial" w:hAnsi="Arial" w:cs="Arial"/>
                <w:b/>
                <w:color w:val="000000"/>
                <w:sz w:val="24"/>
                <w:szCs w:val="24"/>
              </w:rPr>
              <w:t xml:space="preserve">RAFAEL </w:t>
            </w:r>
            <w:r>
              <w:rPr>
                <w:rFonts w:ascii="Arial" w:eastAsia="Arial" w:hAnsi="Arial" w:cs="Arial"/>
                <w:b/>
                <w:color w:val="000000"/>
                <w:sz w:val="24"/>
                <w:szCs w:val="24"/>
              </w:rPr>
              <w:t xml:space="preserve">DELUQUE ZULETA </w:t>
            </w:r>
          </w:p>
          <w:p w:rsidR="00382D60" w:rsidRPr="00C13CD5" w:rsidRDefault="00382D60" w:rsidP="00382D60">
            <w:pPr>
              <w:spacing w:after="0"/>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382D60" w:rsidRDefault="00382D60" w:rsidP="00382D60">
            <w:pPr>
              <w:rPr>
                <w:rFonts w:ascii="Arial" w:eastAsia="Arial" w:hAnsi="Arial" w:cs="Arial"/>
                <w:color w:val="000000"/>
                <w:sz w:val="24"/>
                <w:szCs w:val="24"/>
              </w:rPr>
            </w:pPr>
            <w:r w:rsidRPr="00C13CD5">
              <w:rPr>
                <w:rFonts w:ascii="Arial" w:eastAsia="Arial" w:hAnsi="Arial" w:cs="Arial"/>
                <w:color w:val="000000"/>
                <w:sz w:val="24"/>
                <w:szCs w:val="24"/>
              </w:rPr>
              <w:t>Partido</w:t>
            </w:r>
            <w:r>
              <w:rPr>
                <w:rFonts w:ascii="Arial" w:eastAsia="Arial" w:hAnsi="Arial" w:cs="Arial"/>
                <w:color w:val="000000"/>
                <w:sz w:val="24"/>
                <w:szCs w:val="24"/>
              </w:rPr>
              <w:t xml:space="preserve"> de la U</w:t>
            </w:r>
          </w:p>
          <w:p w:rsidR="00382D60" w:rsidRPr="00C13CD5" w:rsidRDefault="00382D60" w:rsidP="00382D60">
            <w:pPr>
              <w:tabs>
                <w:tab w:val="left" w:pos="3915"/>
              </w:tabs>
              <w:spacing w:after="0" w:line="276" w:lineRule="auto"/>
              <w:jc w:val="both"/>
              <w:rPr>
                <w:rFonts w:ascii="Arial" w:eastAsia="Arial" w:hAnsi="Arial" w:cs="Arial"/>
                <w:b/>
                <w:color w:val="000000"/>
                <w:sz w:val="24"/>
                <w:szCs w:val="24"/>
              </w:rPr>
            </w:pPr>
          </w:p>
          <w:p w:rsidR="00382D60" w:rsidRPr="00C13CD5" w:rsidRDefault="00382D60" w:rsidP="00F06AAB">
            <w:pPr>
              <w:rPr>
                <w:rFonts w:ascii="Arial" w:hAnsi="Arial" w:cs="Arial"/>
                <w:noProof/>
                <w:sz w:val="24"/>
                <w:szCs w:val="24"/>
              </w:rPr>
            </w:pPr>
          </w:p>
        </w:tc>
        <w:tc>
          <w:tcPr>
            <w:tcW w:w="4937" w:type="dxa"/>
          </w:tcPr>
          <w:p w:rsidR="00382D60" w:rsidRPr="00C13CD5" w:rsidRDefault="00382D60" w:rsidP="00382D60">
            <w:pPr>
              <w:rPr>
                <w:rFonts w:ascii="Arial" w:hAnsi="Arial" w:cs="Arial"/>
                <w:sz w:val="24"/>
                <w:szCs w:val="24"/>
              </w:rPr>
            </w:pPr>
          </w:p>
          <w:p w:rsidR="00180831" w:rsidRDefault="00180831" w:rsidP="00382D60">
            <w:pPr>
              <w:spacing w:after="0"/>
              <w:rPr>
                <w:rFonts w:ascii="Arial" w:eastAsia="Arial" w:hAnsi="Arial" w:cs="Arial"/>
                <w:b/>
                <w:color w:val="000000"/>
                <w:sz w:val="24"/>
                <w:szCs w:val="24"/>
              </w:rPr>
            </w:pPr>
          </w:p>
          <w:p w:rsidR="00180831" w:rsidRDefault="00180831" w:rsidP="00382D60">
            <w:pPr>
              <w:spacing w:after="0"/>
              <w:rPr>
                <w:rFonts w:ascii="Arial" w:eastAsia="Arial" w:hAnsi="Arial" w:cs="Arial"/>
                <w:b/>
                <w:color w:val="000000"/>
                <w:sz w:val="24"/>
                <w:szCs w:val="24"/>
              </w:rPr>
            </w:pPr>
          </w:p>
          <w:p w:rsidR="00382D60" w:rsidRPr="00C13CD5" w:rsidRDefault="00382D60" w:rsidP="00382D60">
            <w:pPr>
              <w:spacing w:after="0"/>
              <w:rPr>
                <w:rFonts w:ascii="Arial" w:eastAsia="Arial" w:hAnsi="Arial" w:cs="Arial"/>
                <w:b/>
                <w:color w:val="000000"/>
                <w:sz w:val="24"/>
                <w:szCs w:val="24"/>
              </w:rPr>
            </w:pPr>
            <w:r w:rsidRPr="00C13CD5">
              <w:rPr>
                <w:rFonts w:ascii="Arial" w:eastAsia="Arial" w:hAnsi="Arial" w:cs="Arial"/>
                <w:b/>
                <w:color w:val="000000"/>
                <w:sz w:val="24"/>
                <w:szCs w:val="24"/>
              </w:rPr>
              <w:t>ELIZABETH JAY-PANG DÍAZ</w:t>
            </w:r>
          </w:p>
          <w:p w:rsidR="00382D60" w:rsidRPr="00C13CD5" w:rsidRDefault="00382D60" w:rsidP="00382D60">
            <w:pPr>
              <w:spacing w:after="0"/>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382D60" w:rsidRDefault="00382D60" w:rsidP="00382D60">
            <w:pPr>
              <w:rPr>
                <w:rFonts w:ascii="Arial" w:eastAsia="Arial" w:hAnsi="Arial" w:cs="Arial"/>
                <w:color w:val="000000"/>
                <w:sz w:val="24"/>
                <w:szCs w:val="24"/>
              </w:rPr>
            </w:pPr>
            <w:r w:rsidRPr="00C13CD5">
              <w:rPr>
                <w:rFonts w:ascii="Arial" w:eastAsia="Arial" w:hAnsi="Arial" w:cs="Arial"/>
                <w:color w:val="000000"/>
                <w:sz w:val="24"/>
                <w:szCs w:val="24"/>
              </w:rPr>
              <w:t>Partido Liberal</w:t>
            </w:r>
          </w:p>
          <w:p w:rsidR="00382D60" w:rsidRPr="00C13CD5" w:rsidRDefault="00382D60" w:rsidP="00F06AAB">
            <w:pPr>
              <w:jc w:val="center"/>
              <w:rPr>
                <w:rFonts w:ascii="Arial" w:hAnsi="Arial" w:cs="Arial"/>
                <w:noProof/>
                <w:sz w:val="24"/>
                <w:szCs w:val="24"/>
              </w:rPr>
            </w:pPr>
          </w:p>
        </w:tc>
      </w:tr>
      <w:tr w:rsidR="00C13CD5" w:rsidRPr="00C13CD5" w:rsidTr="00F06AAB">
        <w:tc>
          <w:tcPr>
            <w:tcW w:w="4962" w:type="dxa"/>
          </w:tcPr>
          <w:p w:rsidR="00306EDB" w:rsidRPr="00C13CD5" w:rsidRDefault="00306EDB" w:rsidP="00306EDB">
            <w:pPr>
              <w:rPr>
                <w:rFonts w:ascii="Arial" w:eastAsia="Arial" w:hAnsi="Arial" w:cs="Arial"/>
                <w:b/>
                <w:sz w:val="24"/>
                <w:szCs w:val="24"/>
              </w:rPr>
            </w:pPr>
          </w:p>
          <w:p w:rsidR="00306EDB" w:rsidRPr="00C13CD5" w:rsidRDefault="00306EDB" w:rsidP="00306EDB">
            <w:pPr>
              <w:spacing w:after="0"/>
              <w:rPr>
                <w:rFonts w:ascii="Arial" w:eastAsia="Arial" w:hAnsi="Arial" w:cs="Arial"/>
                <w:b/>
                <w:sz w:val="24"/>
                <w:szCs w:val="24"/>
              </w:rPr>
            </w:pPr>
            <w:r w:rsidRPr="00C13CD5">
              <w:rPr>
                <w:rFonts w:ascii="Arial" w:eastAsia="Arial" w:hAnsi="Arial" w:cs="Arial"/>
                <w:b/>
                <w:sz w:val="24"/>
                <w:szCs w:val="24"/>
              </w:rPr>
              <w:t>MARTHA P. VILLALBA HODWALKER</w:t>
            </w:r>
          </w:p>
          <w:p w:rsidR="00306EDB" w:rsidRPr="00C13CD5" w:rsidRDefault="00306EDB" w:rsidP="00306EDB">
            <w:pPr>
              <w:spacing w:after="0"/>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306EDB" w:rsidRDefault="00306EDB" w:rsidP="00306EDB">
            <w:pPr>
              <w:rPr>
                <w:rFonts w:ascii="Arial" w:hAnsi="Arial" w:cs="Arial"/>
                <w:sz w:val="24"/>
                <w:szCs w:val="24"/>
              </w:rPr>
            </w:pPr>
            <w:r w:rsidRPr="00C13CD5">
              <w:rPr>
                <w:rFonts w:ascii="Arial" w:eastAsia="Arial" w:hAnsi="Arial" w:cs="Arial"/>
                <w:sz w:val="24"/>
                <w:szCs w:val="24"/>
              </w:rPr>
              <w:t>Partido de la U</w:t>
            </w:r>
          </w:p>
          <w:p w:rsidR="00306EDB" w:rsidRDefault="00306EDB" w:rsidP="00F06AAB">
            <w:pPr>
              <w:rPr>
                <w:rFonts w:ascii="Arial" w:hAnsi="Arial" w:cs="Arial"/>
                <w:sz w:val="24"/>
                <w:szCs w:val="24"/>
              </w:rPr>
            </w:pPr>
          </w:p>
          <w:p w:rsidR="00306EDB" w:rsidRDefault="00306EDB" w:rsidP="00F06AAB">
            <w:pPr>
              <w:rPr>
                <w:rFonts w:ascii="Arial" w:hAnsi="Arial" w:cs="Arial"/>
                <w:sz w:val="24"/>
                <w:szCs w:val="24"/>
              </w:rPr>
            </w:pPr>
          </w:p>
          <w:p w:rsidR="00C13CD5" w:rsidRPr="00C13CD5" w:rsidRDefault="00C13CD5" w:rsidP="00F06AAB">
            <w:pPr>
              <w:rPr>
                <w:rFonts w:ascii="Arial" w:hAnsi="Arial" w:cs="Arial"/>
                <w:sz w:val="24"/>
                <w:szCs w:val="24"/>
              </w:rPr>
            </w:pPr>
          </w:p>
        </w:tc>
        <w:tc>
          <w:tcPr>
            <w:tcW w:w="4937" w:type="dxa"/>
          </w:tcPr>
          <w:p w:rsidR="00C13CD5" w:rsidRPr="00C13CD5" w:rsidRDefault="00C13CD5" w:rsidP="00F06AAB">
            <w:pPr>
              <w:rPr>
                <w:rFonts w:ascii="Arial" w:hAnsi="Arial" w:cs="Arial"/>
                <w:sz w:val="24"/>
                <w:szCs w:val="24"/>
              </w:rPr>
            </w:pPr>
          </w:p>
          <w:p w:rsidR="00180831" w:rsidRDefault="00180831" w:rsidP="00C13CD5">
            <w:pPr>
              <w:spacing w:after="0"/>
              <w:rPr>
                <w:rFonts w:ascii="Arial" w:eastAsia="Arial" w:hAnsi="Arial" w:cs="Arial"/>
                <w:b/>
                <w:color w:val="000000"/>
                <w:sz w:val="24"/>
                <w:szCs w:val="24"/>
              </w:rPr>
            </w:pPr>
          </w:p>
          <w:p w:rsidR="00180831" w:rsidRDefault="00180831" w:rsidP="00C13CD5">
            <w:pPr>
              <w:spacing w:after="0"/>
              <w:rPr>
                <w:rFonts w:ascii="Arial" w:eastAsia="Arial" w:hAnsi="Arial" w:cs="Arial"/>
                <w:b/>
                <w:color w:val="000000"/>
                <w:sz w:val="24"/>
                <w:szCs w:val="24"/>
              </w:rPr>
            </w:pPr>
          </w:p>
          <w:p w:rsidR="00C13CD5" w:rsidRPr="00C13CD5" w:rsidRDefault="00C13CD5" w:rsidP="00C13CD5">
            <w:pPr>
              <w:spacing w:after="0"/>
              <w:rPr>
                <w:rFonts w:ascii="Arial" w:eastAsia="Arial" w:hAnsi="Arial" w:cs="Arial"/>
                <w:b/>
                <w:color w:val="000000"/>
                <w:sz w:val="24"/>
                <w:szCs w:val="24"/>
              </w:rPr>
            </w:pPr>
            <w:r w:rsidRPr="00C13CD5">
              <w:rPr>
                <w:rFonts w:ascii="Arial" w:eastAsia="Arial" w:hAnsi="Arial" w:cs="Arial"/>
                <w:b/>
                <w:color w:val="000000"/>
                <w:sz w:val="24"/>
                <w:szCs w:val="24"/>
              </w:rPr>
              <w:t>GABRIEL JAIME VALLEJO CHUJFI</w:t>
            </w:r>
          </w:p>
          <w:p w:rsidR="00C13CD5" w:rsidRPr="00C13CD5" w:rsidRDefault="00C13CD5" w:rsidP="00C13CD5">
            <w:pPr>
              <w:spacing w:after="0"/>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C13CD5" w:rsidRPr="00C13CD5" w:rsidRDefault="00C13CD5" w:rsidP="00C13CD5">
            <w:pPr>
              <w:spacing w:after="0"/>
              <w:rPr>
                <w:rFonts w:ascii="Arial" w:eastAsia="Arial" w:hAnsi="Arial" w:cs="Arial"/>
                <w:b/>
                <w:sz w:val="24"/>
                <w:szCs w:val="24"/>
              </w:rPr>
            </w:pPr>
            <w:r w:rsidRPr="00C13CD5">
              <w:rPr>
                <w:rFonts w:ascii="Arial" w:eastAsia="Arial" w:hAnsi="Arial" w:cs="Arial"/>
                <w:color w:val="000000"/>
                <w:sz w:val="24"/>
                <w:szCs w:val="24"/>
              </w:rPr>
              <w:t xml:space="preserve">Partido Centro Democrático </w:t>
            </w:r>
          </w:p>
        </w:tc>
      </w:tr>
      <w:tr w:rsidR="00C13CD5" w:rsidRPr="00C13CD5" w:rsidTr="00F06AAB">
        <w:tc>
          <w:tcPr>
            <w:tcW w:w="4962" w:type="dxa"/>
          </w:tcPr>
          <w:p w:rsidR="00306EDB" w:rsidRPr="00C13CD5" w:rsidRDefault="00306EDB" w:rsidP="00306EDB">
            <w:pPr>
              <w:rPr>
                <w:rFonts w:ascii="Arial" w:hAnsi="Arial" w:cs="Arial"/>
                <w:sz w:val="24"/>
                <w:szCs w:val="24"/>
              </w:rPr>
            </w:pPr>
          </w:p>
          <w:p w:rsidR="00306EDB" w:rsidRPr="00C13CD5" w:rsidRDefault="00306EDB" w:rsidP="00306EDB">
            <w:pPr>
              <w:spacing w:after="0" w:line="240" w:lineRule="auto"/>
              <w:rPr>
                <w:rFonts w:ascii="Arial" w:eastAsia="Arial" w:hAnsi="Arial" w:cs="Arial"/>
                <w:b/>
                <w:color w:val="4D5156"/>
                <w:sz w:val="24"/>
                <w:szCs w:val="24"/>
                <w:highlight w:val="white"/>
              </w:rPr>
            </w:pPr>
            <w:r w:rsidRPr="00C13CD5">
              <w:rPr>
                <w:rFonts w:ascii="Arial" w:eastAsia="Arial" w:hAnsi="Arial" w:cs="Arial"/>
                <w:b/>
                <w:color w:val="000000"/>
                <w:sz w:val="24"/>
                <w:szCs w:val="24"/>
              </w:rPr>
              <w:t>MÓNICA LILIANA VALENCIA MONTAÑA</w:t>
            </w:r>
          </w:p>
          <w:p w:rsidR="00306EDB" w:rsidRPr="00C13CD5" w:rsidRDefault="00306EDB" w:rsidP="00306EDB">
            <w:pP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C13CD5" w:rsidRPr="00C13CD5" w:rsidRDefault="00306EDB" w:rsidP="00306EDB">
            <w:pPr>
              <w:rPr>
                <w:rFonts w:ascii="Arial" w:eastAsia="Arial" w:hAnsi="Arial" w:cs="Arial"/>
                <w:b/>
                <w:sz w:val="24"/>
                <w:szCs w:val="24"/>
              </w:rPr>
            </w:pPr>
            <w:r w:rsidRPr="00C13CD5">
              <w:rPr>
                <w:rFonts w:ascii="Arial" w:eastAsia="Arial" w:hAnsi="Arial" w:cs="Arial"/>
                <w:color w:val="000000"/>
                <w:sz w:val="24"/>
                <w:szCs w:val="24"/>
              </w:rPr>
              <w:t>Partido de la U</w:t>
            </w:r>
          </w:p>
        </w:tc>
        <w:tc>
          <w:tcPr>
            <w:tcW w:w="4937" w:type="dxa"/>
          </w:tcPr>
          <w:p w:rsidR="00C13CD5" w:rsidRPr="00C13CD5" w:rsidRDefault="00C13CD5" w:rsidP="00F06AAB">
            <w:pPr>
              <w:rPr>
                <w:rFonts w:ascii="Arial" w:hAnsi="Arial" w:cs="Arial"/>
                <w:sz w:val="24"/>
                <w:szCs w:val="24"/>
              </w:rPr>
            </w:pPr>
          </w:p>
          <w:p w:rsidR="00C13CD5" w:rsidRPr="00C13CD5" w:rsidRDefault="00C13CD5" w:rsidP="00C13CD5">
            <w:pPr>
              <w:spacing w:after="0"/>
              <w:rPr>
                <w:rFonts w:ascii="Arial" w:eastAsia="Arial" w:hAnsi="Arial" w:cs="Arial"/>
                <w:b/>
                <w:sz w:val="24"/>
                <w:szCs w:val="24"/>
              </w:rPr>
            </w:pPr>
            <w:r w:rsidRPr="00C13CD5">
              <w:rPr>
                <w:rFonts w:ascii="Arial" w:eastAsia="Arial" w:hAnsi="Arial" w:cs="Arial"/>
                <w:b/>
                <w:sz w:val="24"/>
                <w:szCs w:val="24"/>
              </w:rPr>
              <w:t xml:space="preserve">AQUILEO MEDINA ARTEAGA </w:t>
            </w:r>
          </w:p>
          <w:p w:rsidR="00C13CD5" w:rsidRPr="00C13CD5" w:rsidRDefault="00C13CD5" w:rsidP="00C13CD5">
            <w:pPr>
              <w:spacing w:after="0"/>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C13CD5" w:rsidRPr="00C13CD5" w:rsidRDefault="00C13CD5" w:rsidP="00C13CD5">
            <w:pPr>
              <w:spacing w:after="0"/>
              <w:rPr>
                <w:rFonts w:ascii="Arial" w:hAnsi="Arial" w:cs="Arial"/>
                <w:sz w:val="24"/>
                <w:szCs w:val="24"/>
              </w:rPr>
            </w:pPr>
            <w:r w:rsidRPr="00C13CD5">
              <w:rPr>
                <w:rFonts w:ascii="Arial" w:eastAsia="Arial" w:hAnsi="Arial" w:cs="Arial"/>
                <w:sz w:val="24"/>
                <w:szCs w:val="24"/>
              </w:rPr>
              <w:t>Partido Cambio Radical</w:t>
            </w:r>
          </w:p>
        </w:tc>
      </w:tr>
      <w:tr w:rsidR="00C13CD5" w:rsidRPr="00C13CD5" w:rsidTr="00F06AAB">
        <w:tc>
          <w:tcPr>
            <w:tcW w:w="4962" w:type="dxa"/>
          </w:tcPr>
          <w:p w:rsidR="00C13CD5" w:rsidRPr="00C13CD5" w:rsidRDefault="00C13CD5" w:rsidP="00F06AAB">
            <w:pPr>
              <w:rPr>
                <w:rFonts w:ascii="Arial" w:eastAsia="Arial" w:hAnsi="Arial" w:cs="Arial"/>
                <w:b/>
                <w:sz w:val="24"/>
                <w:szCs w:val="24"/>
              </w:rPr>
            </w:pPr>
          </w:p>
          <w:p w:rsidR="00C13CD5" w:rsidRPr="00C13CD5" w:rsidRDefault="00C13CD5" w:rsidP="00C13CD5">
            <w:pPr>
              <w:spacing w:after="0" w:line="240" w:lineRule="auto"/>
              <w:rPr>
                <w:rFonts w:ascii="Arial" w:eastAsia="Arial" w:hAnsi="Arial" w:cs="Arial"/>
                <w:b/>
                <w:sz w:val="24"/>
                <w:szCs w:val="24"/>
              </w:rPr>
            </w:pPr>
            <w:r w:rsidRPr="00C13CD5">
              <w:rPr>
                <w:rFonts w:ascii="Arial" w:eastAsia="Arial" w:hAnsi="Arial" w:cs="Arial"/>
                <w:b/>
                <w:sz w:val="24"/>
                <w:szCs w:val="24"/>
              </w:rPr>
              <w:t>EMETERIO MONTES DE CASTRO</w:t>
            </w:r>
          </w:p>
          <w:p w:rsidR="00C13CD5" w:rsidRPr="00C13CD5" w:rsidRDefault="00C13CD5" w:rsidP="00C13CD5">
            <w:pPr>
              <w:spacing w:after="0" w:line="240" w:lineRule="auto"/>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C13CD5" w:rsidRPr="00C13CD5" w:rsidRDefault="00C13CD5" w:rsidP="00C13CD5">
            <w:pPr>
              <w:spacing w:after="0" w:line="240" w:lineRule="auto"/>
              <w:rPr>
                <w:rFonts w:ascii="Arial" w:hAnsi="Arial" w:cs="Arial"/>
                <w:sz w:val="24"/>
                <w:szCs w:val="24"/>
              </w:rPr>
            </w:pPr>
            <w:r w:rsidRPr="00C13CD5">
              <w:rPr>
                <w:rFonts w:ascii="Arial" w:eastAsia="Arial" w:hAnsi="Arial" w:cs="Arial"/>
                <w:sz w:val="24"/>
                <w:szCs w:val="24"/>
              </w:rPr>
              <w:t xml:space="preserve">Partido Conservador </w:t>
            </w:r>
          </w:p>
        </w:tc>
        <w:tc>
          <w:tcPr>
            <w:tcW w:w="4937" w:type="dxa"/>
          </w:tcPr>
          <w:p w:rsidR="00C13CD5" w:rsidRPr="00C13CD5" w:rsidRDefault="00C13CD5" w:rsidP="00F06AAB">
            <w:pPr>
              <w:rPr>
                <w:rFonts w:ascii="Arial" w:hAnsi="Arial" w:cs="Arial"/>
                <w:sz w:val="24"/>
                <w:szCs w:val="24"/>
              </w:rPr>
            </w:pPr>
          </w:p>
        </w:tc>
      </w:tr>
      <w:tr w:rsidR="00C13CD5" w:rsidRPr="00C13CD5" w:rsidTr="00F06AAB">
        <w:tc>
          <w:tcPr>
            <w:tcW w:w="4962" w:type="dxa"/>
          </w:tcPr>
          <w:p w:rsidR="00C13CD5" w:rsidRPr="00C13CD5" w:rsidRDefault="00C13CD5" w:rsidP="00C13CD5">
            <w:pPr>
              <w:rPr>
                <w:rFonts w:ascii="Arial" w:eastAsia="Arial" w:hAnsi="Arial" w:cs="Arial"/>
                <w:b/>
                <w:sz w:val="24"/>
                <w:szCs w:val="24"/>
              </w:rPr>
            </w:pPr>
          </w:p>
          <w:p w:rsidR="00C13CD5" w:rsidRPr="00C13CD5" w:rsidRDefault="00C13CD5" w:rsidP="00C13CD5">
            <w:pPr>
              <w:keepLines/>
              <w:spacing w:after="0" w:line="240" w:lineRule="auto"/>
              <w:rPr>
                <w:rFonts w:ascii="Arial" w:eastAsia="Arial" w:hAnsi="Arial" w:cs="Arial"/>
                <w:b/>
                <w:sz w:val="24"/>
                <w:szCs w:val="24"/>
              </w:rPr>
            </w:pPr>
            <w:r w:rsidRPr="00C13CD5">
              <w:rPr>
                <w:rFonts w:ascii="Arial" w:eastAsia="Arial" w:hAnsi="Arial" w:cs="Arial"/>
                <w:b/>
                <w:sz w:val="24"/>
                <w:szCs w:val="24"/>
              </w:rPr>
              <w:t xml:space="preserve">DIEGO PATIÑO AMARILES </w:t>
            </w:r>
          </w:p>
          <w:p w:rsidR="00C13CD5" w:rsidRPr="00C13CD5" w:rsidRDefault="00C13CD5" w:rsidP="00C13CD5">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C13CD5" w:rsidRPr="00C13CD5" w:rsidRDefault="00C13CD5" w:rsidP="00C13CD5">
            <w:pPr>
              <w:rPr>
                <w:rFonts w:ascii="Arial" w:hAnsi="Arial" w:cs="Arial"/>
                <w:sz w:val="24"/>
                <w:szCs w:val="24"/>
              </w:rPr>
            </w:pPr>
            <w:r w:rsidRPr="00C13CD5">
              <w:rPr>
                <w:rFonts w:ascii="Arial" w:eastAsia="Arial" w:hAnsi="Arial" w:cs="Arial"/>
                <w:sz w:val="24"/>
                <w:szCs w:val="24"/>
              </w:rPr>
              <w:t>Partido Liberal</w:t>
            </w:r>
          </w:p>
        </w:tc>
        <w:tc>
          <w:tcPr>
            <w:tcW w:w="4937" w:type="dxa"/>
          </w:tcPr>
          <w:p w:rsidR="00C13CD5" w:rsidRPr="00C13CD5" w:rsidRDefault="00C13CD5" w:rsidP="00F06AAB">
            <w:pPr>
              <w:rPr>
                <w:rFonts w:ascii="Arial" w:hAnsi="Arial" w:cs="Arial"/>
                <w:sz w:val="24"/>
                <w:szCs w:val="24"/>
              </w:rPr>
            </w:pPr>
          </w:p>
        </w:tc>
      </w:tr>
      <w:tr w:rsidR="00306EDB" w:rsidRPr="00C13CD5" w:rsidTr="00F06AAB">
        <w:tc>
          <w:tcPr>
            <w:tcW w:w="4962" w:type="dxa"/>
          </w:tcPr>
          <w:p w:rsidR="00364205" w:rsidRDefault="00364205" w:rsidP="00364205">
            <w:pPr>
              <w:keepLines/>
              <w:spacing w:after="0" w:line="240" w:lineRule="auto"/>
              <w:rPr>
                <w:rFonts w:ascii="Arial" w:eastAsia="Arial" w:hAnsi="Arial" w:cs="Arial"/>
                <w:b/>
                <w:sz w:val="24"/>
                <w:szCs w:val="24"/>
              </w:rPr>
            </w:pPr>
            <w:r>
              <w:rPr>
                <w:rFonts w:ascii="Arial" w:eastAsia="Arial" w:hAnsi="Arial" w:cs="Arial"/>
                <w:b/>
                <w:sz w:val="24"/>
                <w:szCs w:val="24"/>
              </w:rPr>
              <w:t xml:space="preserve"> </w:t>
            </w:r>
          </w:p>
          <w:p w:rsidR="00364205" w:rsidRPr="00C13CD5" w:rsidRDefault="00364205" w:rsidP="00364205">
            <w:pPr>
              <w:keepLines/>
              <w:spacing w:after="0" w:line="240" w:lineRule="auto"/>
              <w:rPr>
                <w:rFonts w:ascii="Arial" w:eastAsia="Arial" w:hAnsi="Arial" w:cs="Arial"/>
                <w:b/>
                <w:sz w:val="24"/>
                <w:szCs w:val="24"/>
              </w:rPr>
            </w:pPr>
            <w:r>
              <w:rPr>
                <w:rFonts w:ascii="Arial" w:eastAsia="Arial" w:hAnsi="Arial" w:cs="Arial"/>
                <w:b/>
                <w:sz w:val="24"/>
                <w:szCs w:val="24"/>
              </w:rPr>
              <w:t xml:space="preserve">ALVARO HENRY MONEDERO RIVERA </w:t>
            </w:r>
          </w:p>
          <w:p w:rsidR="00364205" w:rsidRPr="00C13CD5" w:rsidRDefault="00364205" w:rsidP="00364205">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306EDB" w:rsidRPr="00C13CD5" w:rsidRDefault="00364205" w:rsidP="00364205">
            <w:pPr>
              <w:rPr>
                <w:rFonts w:ascii="Arial" w:eastAsia="Arial" w:hAnsi="Arial" w:cs="Arial"/>
                <w:b/>
                <w:noProof/>
                <w:sz w:val="24"/>
                <w:szCs w:val="24"/>
              </w:rPr>
            </w:pPr>
            <w:r w:rsidRPr="00C13CD5">
              <w:rPr>
                <w:rFonts w:ascii="Arial" w:eastAsia="Arial" w:hAnsi="Arial" w:cs="Arial"/>
                <w:sz w:val="24"/>
                <w:szCs w:val="24"/>
              </w:rPr>
              <w:t>Partido Liberal</w:t>
            </w:r>
          </w:p>
        </w:tc>
        <w:tc>
          <w:tcPr>
            <w:tcW w:w="4937" w:type="dxa"/>
          </w:tcPr>
          <w:p w:rsidR="00364205" w:rsidRDefault="00364205" w:rsidP="00F06AAB">
            <w:pPr>
              <w:rPr>
                <w:rFonts w:ascii="Arial" w:hAnsi="Arial" w:cs="Arial"/>
                <w:noProof/>
                <w:color w:val="000000"/>
                <w:bdr w:val="none" w:sz="0" w:space="0" w:color="auto" w:frame="1"/>
              </w:rPr>
            </w:pPr>
          </w:p>
          <w:p w:rsidR="00364205" w:rsidRPr="00C13CD5" w:rsidRDefault="00364205" w:rsidP="00364205">
            <w:pPr>
              <w:keepLines/>
              <w:spacing w:after="0" w:line="240" w:lineRule="auto"/>
              <w:rPr>
                <w:rFonts w:ascii="Arial" w:eastAsia="Arial" w:hAnsi="Arial" w:cs="Arial"/>
                <w:b/>
                <w:sz w:val="24"/>
                <w:szCs w:val="24"/>
              </w:rPr>
            </w:pPr>
            <w:r w:rsidRPr="00364205">
              <w:rPr>
                <w:rFonts w:ascii="Arial" w:eastAsia="Arial" w:hAnsi="Arial" w:cs="Arial"/>
                <w:b/>
                <w:sz w:val="24"/>
                <w:szCs w:val="24"/>
              </w:rPr>
              <w:t>ALEXANDER BERMÚDEZ LASSO</w:t>
            </w:r>
          </w:p>
          <w:p w:rsidR="00364205" w:rsidRPr="00C13CD5" w:rsidRDefault="00364205" w:rsidP="00364205">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364205" w:rsidRDefault="00364205" w:rsidP="00364205">
            <w:pPr>
              <w:rPr>
                <w:rFonts w:ascii="Arial" w:hAnsi="Arial" w:cs="Arial"/>
                <w:noProof/>
                <w:color w:val="000000"/>
                <w:bdr w:val="none" w:sz="0" w:space="0" w:color="auto" w:frame="1"/>
              </w:rPr>
            </w:pPr>
            <w:r w:rsidRPr="00C13CD5">
              <w:rPr>
                <w:rFonts w:ascii="Arial" w:eastAsia="Arial" w:hAnsi="Arial" w:cs="Arial"/>
                <w:sz w:val="24"/>
                <w:szCs w:val="24"/>
              </w:rPr>
              <w:t>Partido Liberal</w:t>
            </w:r>
          </w:p>
        </w:tc>
      </w:tr>
      <w:tr w:rsidR="00306EDB" w:rsidRPr="00C13CD5" w:rsidTr="00F06AAB">
        <w:tc>
          <w:tcPr>
            <w:tcW w:w="4962" w:type="dxa"/>
          </w:tcPr>
          <w:p w:rsidR="00280A65" w:rsidRPr="00280A65" w:rsidRDefault="00280A65" w:rsidP="00280A65">
            <w:pPr>
              <w:spacing w:line="240" w:lineRule="auto"/>
              <w:rPr>
                <w:rFonts w:ascii="Times New Roman" w:eastAsia="Times New Roman" w:hAnsi="Times New Roman" w:cs="Times New Roman"/>
                <w:sz w:val="24"/>
                <w:szCs w:val="24"/>
              </w:rPr>
            </w:pPr>
          </w:p>
          <w:p w:rsidR="00280A65" w:rsidRPr="00280A65" w:rsidRDefault="00280A65" w:rsidP="00280A65">
            <w:pPr>
              <w:spacing w:after="0" w:line="240" w:lineRule="auto"/>
              <w:rPr>
                <w:rFonts w:ascii="Times New Roman" w:eastAsia="Times New Roman" w:hAnsi="Times New Roman" w:cs="Times New Roman"/>
                <w:sz w:val="24"/>
                <w:szCs w:val="24"/>
              </w:rPr>
            </w:pPr>
            <w:r w:rsidRPr="00280A65">
              <w:rPr>
                <w:rFonts w:ascii="Arial" w:eastAsia="Times New Roman" w:hAnsi="Arial" w:cs="Arial"/>
                <w:b/>
                <w:bCs/>
                <w:color w:val="000000"/>
                <w:sz w:val="24"/>
                <w:szCs w:val="24"/>
              </w:rPr>
              <w:t>VÍCTOR MANUEL ORTIZ JOYA</w:t>
            </w:r>
          </w:p>
          <w:p w:rsidR="00280A65" w:rsidRPr="00C13CD5" w:rsidRDefault="00280A65" w:rsidP="00280A65">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306EDB" w:rsidRDefault="00280A65" w:rsidP="00280A65">
            <w:pPr>
              <w:spacing w:after="0"/>
              <w:rPr>
                <w:rFonts w:ascii="Arial" w:eastAsia="Arial" w:hAnsi="Arial" w:cs="Arial"/>
                <w:b/>
                <w:noProof/>
                <w:sz w:val="24"/>
                <w:szCs w:val="24"/>
              </w:rPr>
            </w:pPr>
            <w:r w:rsidRPr="00C13CD5">
              <w:rPr>
                <w:rFonts w:ascii="Arial" w:eastAsia="Arial" w:hAnsi="Arial" w:cs="Arial"/>
                <w:sz w:val="24"/>
                <w:szCs w:val="24"/>
              </w:rPr>
              <w:t>Partido Liberal</w:t>
            </w:r>
            <w:r w:rsidRPr="00C13CD5">
              <w:rPr>
                <w:rFonts w:ascii="Arial" w:eastAsia="Arial" w:hAnsi="Arial" w:cs="Arial"/>
                <w:b/>
                <w:noProof/>
                <w:sz w:val="24"/>
                <w:szCs w:val="24"/>
              </w:rPr>
              <w:t xml:space="preserve"> </w:t>
            </w:r>
          </w:p>
          <w:p w:rsidR="00280A65" w:rsidRPr="00280A65" w:rsidRDefault="00280A65" w:rsidP="00280A65">
            <w:pPr>
              <w:spacing w:after="0"/>
              <w:rPr>
                <w:rFonts w:ascii="Arial" w:eastAsia="Arial" w:hAnsi="Arial" w:cs="Arial"/>
                <w:noProof/>
                <w:sz w:val="24"/>
                <w:szCs w:val="24"/>
              </w:rPr>
            </w:pPr>
            <w:r>
              <w:rPr>
                <w:rFonts w:ascii="Arial" w:eastAsia="Arial" w:hAnsi="Arial" w:cs="Arial"/>
                <w:noProof/>
                <w:sz w:val="24"/>
                <w:szCs w:val="24"/>
              </w:rPr>
              <w:t>Departamento de Santander</w:t>
            </w:r>
          </w:p>
        </w:tc>
        <w:tc>
          <w:tcPr>
            <w:tcW w:w="4937" w:type="dxa"/>
          </w:tcPr>
          <w:p w:rsidR="0000648F" w:rsidRDefault="0000648F" w:rsidP="00F06AAB">
            <w:pPr>
              <w:rPr>
                <w:rFonts w:ascii="Arial" w:hAnsi="Arial" w:cs="Arial"/>
                <w:noProof/>
                <w:color w:val="000000"/>
                <w:bdr w:val="none" w:sz="0" w:space="0" w:color="auto" w:frame="1"/>
              </w:rPr>
            </w:pPr>
          </w:p>
          <w:p w:rsidR="0000648F" w:rsidRDefault="0000648F" w:rsidP="00F06AAB">
            <w:pPr>
              <w:rPr>
                <w:rFonts w:ascii="Arial" w:hAnsi="Arial" w:cs="Arial"/>
                <w:noProof/>
                <w:color w:val="000000"/>
                <w:bdr w:val="none" w:sz="0" w:space="0" w:color="auto" w:frame="1"/>
              </w:rPr>
            </w:pPr>
          </w:p>
          <w:p w:rsidR="0000648F" w:rsidRDefault="0000648F" w:rsidP="0000648F">
            <w:pPr>
              <w:keepLines/>
              <w:spacing w:after="0" w:line="240" w:lineRule="auto"/>
              <w:rPr>
                <w:rFonts w:ascii="Arial" w:eastAsia="Arial" w:hAnsi="Arial" w:cs="Arial"/>
                <w:b/>
                <w:sz w:val="24"/>
                <w:szCs w:val="24"/>
              </w:rPr>
            </w:pPr>
          </w:p>
          <w:p w:rsidR="0000648F" w:rsidRDefault="0000648F" w:rsidP="0000648F">
            <w:pPr>
              <w:keepLines/>
              <w:spacing w:after="0" w:line="240" w:lineRule="auto"/>
              <w:rPr>
                <w:rFonts w:ascii="Arial" w:eastAsia="Arial" w:hAnsi="Arial" w:cs="Arial"/>
                <w:b/>
                <w:sz w:val="24"/>
                <w:szCs w:val="24"/>
              </w:rPr>
            </w:pPr>
          </w:p>
          <w:p w:rsidR="0000648F" w:rsidRPr="00C13CD5" w:rsidRDefault="0000648F" w:rsidP="0000648F">
            <w:pPr>
              <w:keepLines/>
              <w:spacing w:after="0" w:line="240" w:lineRule="auto"/>
              <w:rPr>
                <w:rFonts w:ascii="Arial" w:eastAsia="Arial" w:hAnsi="Arial" w:cs="Arial"/>
                <w:b/>
                <w:sz w:val="24"/>
                <w:szCs w:val="24"/>
              </w:rPr>
            </w:pPr>
            <w:r>
              <w:rPr>
                <w:rFonts w:ascii="Arial" w:eastAsia="Arial" w:hAnsi="Arial" w:cs="Arial"/>
                <w:b/>
                <w:sz w:val="24"/>
                <w:szCs w:val="24"/>
              </w:rPr>
              <w:t xml:space="preserve">CARLOS JULIO BONILLA </w:t>
            </w:r>
          </w:p>
          <w:p w:rsidR="0000648F" w:rsidRPr="00C13CD5" w:rsidRDefault="0000648F" w:rsidP="0000648F">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306EDB" w:rsidRDefault="0000648F" w:rsidP="0000648F">
            <w:pPr>
              <w:rPr>
                <w:rFonts w:ascii="Arial" w:hAnsi="Arial" w:cs="Arial"/>
                <w:noProof/>
                <w:color w:val="000000"/>
                <w:bdr w:val="none" w:sz="0" w:space="0" w:color="auto" w:frame="1"/>
              </w:rPr>
            </w:pPr>
            <w:r w:rsidRPr="00C13CD5">
              <w:rPr>
                <w:rFonts w:ascii="Arial" w:eastAsia="Arial" w:hAnsi="Arial" w:cs="Arial"/>
                <w:sz w:val="24"/>
                <w:szCs w:val="24"/>
              </w:rPr>
              <w:t>Partido Liberal</w:t>
            </w:r>
            <w:r w:rsidRPr="00A13730">
              <w:rPr>
                <w:rFonts w:ascii="Times New Roman" w:eastAsia="Times New Roman" w:hAnsi="Times New Roman" w:cs="Times New Roman"/>
                <w:b/>
                <w:noProof/>
                <w:sz w:val="20"/>
                <w:szCs w:val="24"/>
              </w:rPr>
              <w:t xml:space="preserve"> </w:t>
            </w:r>
          </w:p>
        </w:tc>
      </w:tr>
      <w:tr w:rsidR="00306EDB" w:rsidRPr="00C13CD5" w:rsidTr="00F06AAB">
        <w:tc>
          <w:tcPr>
            <w:tcW w:w="4962" w:type="dxa"/>
          </w:tcPr>
          <w:p w:rsidR="002B7FAC" w:rsidRDefault="002B7FAC" w:rsidP="002B7FAC">
            <w:pPr>
              <w:keepLines/>
              <w:spacing w:after="0" w:line="240" w:lineRule="auto"/>
              <w:rPr>
                <w:rFonts w:ascii="Arial" w:eastAsia="Arial" w:hAnsi="Arial" w:cs="Arial"/>
                <w:b/>
                <w:sz w:val="24"/>
                <w:szCs w:val="24"/>
              </w:rPr>
            </w:pPr>
          </w:p>
          <w:p w:rsidR="002B7FAC" w:rsidRPr="00C13CD5" w:rsidRDefault="002B7FAC" w:rsidP="002B7FAC">
            <w:pPr>
              <w:keepLines/>
              <w:spacing w:after="0" w:line="240" w:lineRule="auto"/>
              <w:rPr>
                <w:rFonts w:ascii="Arial" w:eastAsia="Arial" w:hAnsi="Arial" w:cs="Arial"/>
                <w:b/>
                <w:sz w:val="24"/>
                <w:szCs w:val="24"/>
              </w:rPr>
            </w:pPr>
            <w:r>
              <w:rPr>
                <w:rFonts w:ascii="Arial" w:eastAsia="Arial" w:hAnsi="Arial" w:cs="Arial"/>
                <w:b/>
                <w:sz w:val="24"/>
                <w:szCs w:val="24"/>
              </w:rPr>
              <w:t xml:space="preserve">JHON JAIRO ROLDAN  </w:t>
            </w:r>
          </w:p>
          <w:p w:rsidR="002B7FAC" w:rsidRPr="00C13CD5" w:rsidRDefault="002B7FAC" w:rsidP="002B7FAC">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306EDB" w:rsidRDefault="002B7FAC" w:rsidP="002B7FAC">
            <w:pPr>
              <w:spacing w:after="0"/>
              <w:rPr>
                <w:rFonts w:ascii="Arial" w:eastAsia="Arial" w:hAnsi="Arial" w:cs="Arial"/>
                <w:sz w:val="24"/>
                <w:szCs w:val="24"/>
              </w:rPr>
            </w:pPr>
            <w:r w:rsidRPr="00C13CD5">
              <w:rPr>
                <w:rFonts w:ascii="Arial" w:eastAsia="Arial" w:hAnsi="Arial" w:cs="Arial"/>
                <w:sz w:val="24"/>
                <w:szCs w:val="24"/>
              </w:rPr>
              <w:t>Partido Liberal</w:t>
            </w:r>
          </w:p>
          <w:p w:rsidR="002B7FAC" w:rsidRPr="00C13CD5" w:rsidRDefault="002B7FAC" w:rsidP="002B7FAC">
            <w:pPr>
              <w:spacing w:after="0"/>
              <w:rPr>
                <w:rFonts w:ascii="Arial" w:eastAsia="Arial" w:hAnsi="Arial" w:cs="Arial"/>
                <w:b/>
                <w:noProof/>
                <w:sz w:val="24"/>
                <w:szCs w:val="24"/>
              </w:rPr>
            </w:pPr>
            <w:r>
              <w:rPr>
                <w:rFonts w:ascii="Arial" w:eastAsia="Arial" w:hAnsi="Arial" w:cs="Arial"/>
                <w:noProof/>
                <w:sz w:val="24"/>
                <w:szCs w:val="24"/>
              </w:rPr>
              <w:t xml:space="preserve">Departamento de Antioquia </w:t>
            </w:r>
          </w:p>
        </w:tc>
        <w:tc>
          <w:tcPr>
            <w:tcW w:w="4937" w:type="dxa"/>
          </w:tcPr>
          <w:p w:rsidR="00003D41" w:rsidRDefault="00003D41" w:rsidP="00003D41">
            <w:pPr>
              <w:keepLines/>
              <w:spacing w:after="0" w:line="240" w:lineRule="auto"/>
              <w:rPr>
                <w:rFonts w:ascii="Arial" w:eastAsia="Arial" w:hAnsi="Arial" w:cs="Arial"/>
                <w:b/>
                <w:sz w:val="24"/>
                <w:szCs w:val="24"/>
              </w:rPr>
            </w:pPr>
          </w:p>
          <w:p w:rsidR="00003D41" w:rsidRDefault="00003D41" w:rsidP="00003D41">
            <w:pPr>
              <w:keepLines/>
              <w:spacing w:after="0" w:line="240" w:lineRule="auto"/>
              <w:rPr>
                <w:rFonts w:ascii="Arial" w:eastAsia="Arial" w:hAnsi="Arial" w:cs="Arial"/>
                <w:b/>
                <w:sz w:val="24"/>
                <w:szCs w:val="24"/>
              </w:rPr>
            </w:pPr>
          </w:p>
          <w:p w:rsidR="00003D41" w:rsidRPr="00C13CD5" w:rsidRDefault="00003D41" w:rsidP="00003D41">
            <w:pPr>
              <w:keepLines/>
              <w:spacing w:after="0" w:line="240" w:lineRule="auto"/>
              <w:rPr>
                <w:rFonts w:ascii="Arial" w:eastAsia="Arial" w:hAnsi="Arial" w:cs="Arial"/>
                <w:b/>
                <w:sz w:val="24"/>
                <w:szCs w:val="24"/>
              </w:rPr>
            </w:pPr>
            <w:r w:rsidRPr="00003D41">
              <w:rPr>
                <w:rFonts w:ascii="Arial" w:eastAsia="Arial" w:hAnsi="Arial" w:cs="Arial"/>
                <w:b/>
                <w:sz w:val="24"/>
                <w:szCs w:val="24"/>
              </w:rPr>
              <w:t xml:space="preserve">KELYN JOHANA GONZÁLEZ DUARTE </w:t>
            </w:r>
          </w:p>
          <w:p w:rsidR="00003D41" w:rsidRPr="00C13CD5" w:rsidRDefault="00003D41" w:rsidP="00003D41">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306EDB" w:rsidRDefault="00003D41" w:rsidP="00003D41">
            <w:pPr>
              <w:rPr>
                <w:rFonts w:ascii="Arial" w:hAnsi="Arial" w:cs="Arial"/>
                <w:noProof/>
                <w:color w:val="000000"/>
                <w:bdr w:val="none" w:sz="0" w:space="0" w:color="auto" w:frame="1"/>
              </w:rPr>
            </w:pPr>
            <w:r w:rsidRPr="00C13CD5">
              <w:rPr>
                <w:rFonts w:ascii="Arial" w:eastAsia="Arial" w:hAnsi="Arial" w:cs="Arial"/>
                <w:sz w:val="24"/>
                <w:szCs w:val="24"/>
              </w:rPr>
              <w:t>Partido Liberal</w:t>
            </w:r>
          </w:p>
        </w:tc>
      </w:tr>
      <w:tr w:rsidR="00AE30E6" w:rsidRPr="00C13CD5" w:rsidTr="00F06AAB">
        <w:tc>
          <w:tcPr>
            <w:tcW w:w="4962" w:type="dxa"/>
          </w:tcPr>
          <w:p w:rsidR="00AE30E6" w:rsidRDefault="00AE30E6" w:rsidP="00AE30E6">
            <w:pPr>
              <w:keepLines/>
              <w:spacing w:after="0" w:line="240" w:lineRule="auto"/>
              <w:rPr>
                <w:rFonts w:ascii="Arial" w:eastAsia="Arial" w:hAnsi="Arial" w:cs="Arial"/>
                <w:b/>
                <w:sz w:val="24"/>
                <w:szCs w:val="24"/>
              </w:rPr>
            </w:pPr>
          </w:p>
          <w:p w:rsidR="001D5A1F" w:rsidRDefault="001D5A1F" w:rsidP="00AE30E6">
            <w:pPr>
              <w:keepLines/>
              <w:spacing w:after="0" w:line="240" w:lineRule="auto"/>
              <w:rPr>
                <w:rFonts w:ascii="Arial" w:eastAsia="Arial" w:hAnsi="Arial" w:cs="Arial"/>
                <w:b/>
                <w:sz w:val="24"/>
                <w:szCs w:val="24"/>
              </w:rPr>
            </w:pPr>
          </w:p>
          <w:p w:rsidR="00AE30E6" w:rsidRPr="00C13CD5" w:rsidRDefault="00AE30E6" w:rsidP="00AE30E6">
            <w:pPr>
              <w:keepLines/>
              <w:spacing w:after="0" w:line="240" w:lineRule="auto"/>
              <w:rPr>
                <w:rFonts w:ascii="Arial" w:eastAsia="Arial" w:hAnsi="Arial" w:cs="Arial"/>
                <w:b/>
                <w:sz w:val="24"/>
                <w:szCs w:val="24"/>
              </w:rPr>
            </w:pPr>
            <w:r>
              <w:rPr>
                <w:rFonts w:ascii="Arial" w:eastAsia="Arial" w:hAnsi="Arial" w:cs="Arial"/>
                <w:b/>
                <w:sz w:val="24"/>
                <w:szCs w:val="24"/>
              </w:rPr>
              <w:t>NUBIA LÓPEZ MORALES</w:t>
            </w:r>
          </w:p>
          <w:p w:rsidR="00AE30E6" w:rsidRPr="00C13CD5" w:rsidRDefault="00AE30E6" w:rsidP="00AE30E6">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AE30E6" w:rsidRDefault="00AE30E6" w:rsidP="00AE30E6">
            <w:pPr>
              <w:keepLines/>
              <w:spacing w:after="0" w:line="240" w:lineRule="auto"/>
              <w:rPr>
                <w:rFonts w:ascii="Arial" w:hAnsi="Arial" w:cs="Arial"/>
                <w:b/>
                <w:bCs/>
                <w:noProof/>
                <w:color w:val="000000"/>
                <w:bdr w:val="none" w:sz="0" w:space="0" w:color="auto" w:frame="1"/>
              </w:rPr>
            </w:pPr>
            <w:r w:rsidRPr="00C13CD5">
              <w:rPr>
                <w:rFonts w:ascii="Arial" w:eastAsia="Arial" w:hAnsi="Arial" w:cs="Arial"/>
                <w:sz w:val="24"/>
                <w:szCs w:val="24"/>
              </w:rPr>
              <w:t>Partido Liberal</w:t>
            </w:r>
          </w:p>
        </w:tc>
        <w:tc>
          <w:tcPr>
            <w:tcW w:w="4937" w:type="dxa"/>
          </w:tcPr>
          <w:p w:rsidR="00AE30E6" w:rsidRDefault="00AE30E6" w:rsidP="00003D41">
            <w:pPr>
              <w:keepLines/>
              <w:spacing w:after="0" w:line="240" w:lineRule="auto"/>
              <w:rPr>
                <w:rFonts w:ascii="Arial" w:eastAsia="Arial" w:hAnsi="Arial" w:cs="Arial"/>
                <w:b/>
                <w:sz w:val="24"/>
                <w:szCs w:val="24"/>
              </w:rPr>
            </w:pPr>
          </w:p>
          <w:p w:rsidR="007E1DC7" w:rsidRDefault="007E1DC7" w:rsidP="00003D41">
            <w:pPr>
              <w:keepLines/>
              <w:spacing w:after="0" w:line="240" w:lineRule="auto"/>
              <w:rPr>
                <w:rFonts w:ascii="Arial" w:eastAsia="Arial" w:hAnsi="Arial" w:cs="Arial"/>
                <w:b/>
                <w:sz w:val="24"/>
                <w:szCs w:val="24"/>
              </w:rPr>
            </w:pPr>
          </w:p>
          <w:p w:rsidR="007E1DC7" w:rsidRPr="00C13CD5" w:rsidRDefault="007E1DC7" w:rsidP="007E1DC7">
            <w:pPr>
              <w:keepLines/>
              <w:spacing w:after="0" w:line="240" w:lineRule="auto"/>
              <w:rPr>
                <w:rFonts w:ascii="Arial" w:eastAsia="Arial" w:hAnsi="Arial" w:cs="Arial"/>
                <w:b/>
                <w:sz w:val="24"/>
                <w:szCs w:val="24"/>
              </w:rPr>
            </w:pPr>
            <w:r>
              <w:rPr>
                <w:rFonts w:ascii="Arial" w:eastAsia="Arial" w:hAnsi="Arial" w:cs="Arial"/>
                <w:b/>
                <w:sz w:val="24"/>
                <w:szCs w:val="24"/>
              </w:rPr>
              <w:t>SILVIO CARRASQUILLA</w:t>
            </w:r>
            <w:r w:rsidRPr="00003D41">
              <w:rPr>
                <w:rFonts w:ascii="Arial" w:eastAsia="Arial" w:hAnsi="Arial" w:cs="Arial"/>
                <w:b/>
                <w:sz w:val="24"/>
                <w:szCs w:val="24"/>
              </w:rPr>
              <w:t xml:space="preserve"> </w:t>
            </w:r>
          </w:p>
          <w:p w:rsidR="007E1DC7" w:rsidRPr="00C13CD5" w:rsidRDefault="007E1DC7" w:rsidP="007E1DC7">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E1DC7" w:rsidRDefault="007E1DC7" w:rsidP="007E1DC7">
            <w:pPr>
              <w:keepLines/>
              <w:spacing w:after="0" w:line="240" w:lineRule="auto"/>
              <w:rPr>
                <w:rFonts w:ascii="Arial" w:eastAsia="Arial" w:hAnsi="Arial" w:cs="Arial"/>
                <w:b/>
                <w:sz w:val="24"/>
                <w:szCs w:val="24"/>
              </w:rPr>
            </w:pPr>
            <w:r w:rsidRPr="00C13CD5">
              <w:rPr>
                <w:rFonts w:ascii="Arial" w:eastAsia="Arial" w:hAnsi="Arial" w:cs="Arial"/>
                <w:sz w:val="24"/>
                <w:szCs w:val="24"/>
              </w:rPr>
              <w:t>Partido Liberal</w:t>
            </w:r>
          </w:p>
        </w:tc>
      </w:tr>
    </w:tbl>
    <w:p w:rsidR="002E7AF3" w:rsidRPr="00C13CD5" w:rsidRDefault="002E7AF3">
      <w:pPr>
        <w:spacing w:after="0"/>
        <w:jc w:val="both"/>
        <w:rPr>
          <w:rFonts w:ascii="Arial" w:eastAsia="Arial" w:hAnsi="Arial" w:cs="Arial"/>
          <w:sz w:val="24"/>
          <w:szCs w:val="24"/>
        </w:rPr>
      </w:pPr>
    </w:p>
    <w:p w:rsidR="002E7AF3" w:rsidRPr="00C13CD5" w:rsidRDefault="002E7AF3">
      <w:pPr>
        <w:spacing w:after="0"/>
        <w:jc w:val="both"/>
        <w:rPr>
          <w:rFonts w:ascii="Arial" w:eastAsia="Arial" w:hAnsi="Arial" w:cs="Arial"/>
          <w:sz w:val="24"/>
          <w:szCs w:val="24"/>
        </w:rPr>
      </w:pPr>
    </w:p>
    <w:p w:rsidR="002E7AF3" w:rsidRPr="00C13CD5" w:rsidRDefault="002E7AF3">
      <w:pPr>
        <w:spacing w:after="0"/>
        <w:jc w:val="both"/>
        <w:rPr>
          <w:rFonts w:ascii="Arial" w:eastAsia="Arial" w:hAnsi="Arial" w:cs="Arial"/>
          <w:sz w:val="24"/>
          <w:szCs w:val="24"/>
        </w:rPr>
      </w:pPr>
    </w:p>
    <w:p w:rsidR="002E7AF3" w:rsidRPr="00C13CD5" w:rsidRDefault="002E7AF3">
      <w:pPr>
        <w:spacing w:after="0"/>
        <w:jc w:val="both"/>
        <w:rPr>
          <w:rFonts w:ascii="Arial" w:eastAsia="Arial" w:hAnsi="Arial" w:cs="Arial"/>
          <w:sz w:val="24"/>
          <w:szCs w:val="24"/>
        </w:rPr>
      </w:pPr>
    </w:p>
    <w:p w:rsidR="002E7AF3" w:rsidRPr="00C13CD5" w:rsidRDefault="002E7AF3">
      <w:pPr>
        <w:spacing w:after="0"/>
        <w:jc w:val="both"/>
        <w:rPr>
          <w:rFonts w:ascii="Arial" w:eastAsia="Arial" w:hAnsi="Arial" w:cs="Arial"/>
          <w:sz w:val="24"/>
          <w:szCs w:val="24"/>
        </w:rPr>
      </w:pPr>
    </w:p>
    <w:p w:rsidR="002E7AF3" w:rsidRPr="00C13CD5" w:rsidRDefault="002E7AF3">
      <w:pPr>
        <w:spacing w:after="0"/>
        <w:jc w:val="both"/>
        <w:rPr>
          <w:rFonts w:ascii="Arial" w:eastAsia="Arial" w:hAnsi="Arial" w:cs="Arial"/>
          <w:sz w:val="24"/>
          <w:szCs w:val="24"/>
        </w:rPr>
      </w:pPr>
    </w:p>
    <w:p w:rsidR="002E7AF3" w:rsidRPr="00C13CD5" w:rsidRDefault="002E7AF3">
      <w:pPr>
        <w:spacing w:after="0"/>
        <w:jc w:val="both"/>
        <w:rPr>
          <w:rFonts w:ascii="Arial" w:eastAsia="Arial" w:hAnsi="Arial" w:cs="Arial"/>
          <w:color w:val="000000"/>
          <w:sz w:val="24"/>
          <w:szCs w:val="24"/>
        </w:rPr>
      </w:pPr>
    </w:p>
    <w:p w:rsidR="002E7AF3" w:rsidRPr="00C13CD5" w:rsidRDefault="002E7AF3">
      <w:pPr>
        <w:spacing w:after="0"/>
        <w:jc w:val="both"/>
        <w:rPr>
          <w:rFonts w:ascii="Arial" w:eastAsia="Arial" w:hAnsi="Arial" w:cs="Arial"/>
          <w:color w:val="000000"/>
          <w:sz w:val="24"/>
          <w:szCs w:val="24"/>
        </w:rPr>
      </w:pPr>
    </w:p>
    <w:p w:rsidR="002E7AF3" w:rsidRDefault="002E7AF3">
      <w:pPr>
        <w:spacing w:after="0"/>
        <w:jc w:val="both"/>
        <w:rPr>
          <w:rFonts w:ascii="Arial" w:eastAsia="Arial" w:hAnsi="Arial" w:cs="Arial"/>
          <w:color w:val="000000"/>
          <w:sz w:val="24"/>
          <w:szCs w:val="24"/>
        </w:rPr>
      </w:pPr>
    </w:p>
    <w:p w:rsidR="00C13CD5" w:rsidRDefault="00C13CD5">
      <w:pPr>
        <w:spacing w:after="0"/>
        <w:jc w:val="both"/>
        <w:rPr>
          <w:rFonts w:ascii="Arial" w:eastAsia="Arial" w:hAnsi="Arial" w:cs="Arial"/>
          <w:color w:val="000000"/>
          <w:sz w:val="24"/>
          <w:szCs w:val="24"/>
        </w:rPr>
      </w:pPr>
    </w:p>
    <w:p w:rsidR="00C13CD5" w:rsidRDefault="00C13CD5">
      <w:pPr>
        <w:spacing w:after="0"/>
        <w:jc w:val="both"/>
        <w:rPr>
          <w:rFonts w:ascii="Arial" w:eastAsia="Arial" w:hAnsi="Arial" w:cs="Arial"/>
          <w:color w:val="000000"/>
          <w:sz w:val="24"/>
          <w:szCs w:val="24"/>
        </w:rPr>
      </w:pPr>
    </w:p>
    <w:p w:rsidR="002E7AF3" w:rsidRPr="00C13CD5" w:rsidRDefault="00D83DCA">
      <w:pPr>
        <w:jc w:val="center"/>
        <w:rPr>
          <w:rFonts w:ascii="Arial" w:eastAsia="Arial" w:hAnsi="Arial" w:cs="Arial"/>
          <w:b/>
          <w:color w:val="000000"/>
          <w:sz w:val="24"/>
          <w:szCs w:val="24"/>
        </w:rPr>
      </w:pPr>
      <w:r w:rsidRPr="00C13CD5">
        <w:rPr>
          <w:rFonts w:ascii="Arial" w:eastAsia="Arial" w:hAnsi="Arial" w:cs="Arial"/>
          <w:b/>
          <w:color w:val="000000"/>
          <w:sz w:val="24"/>
          <w:szCs w:val="24"/>
        </w:rPr>
        <w:t>PROYECTO DE LEY No________ DE 2020 CÁMARA</w:t>
      </w:r>
    </w:p>
    <w:p w:rsidR="002E7AF3" w:rsidRDefault="00D83DCA">
      <w:pPr>
        <w:jc w:val="center"/>
        <w:rPr>
          <w:rFonts w:ascii="Arial" w:eastAsia="Arial" w:hAnsi="Arial" w:cs="Arial"/>
          <w:b/>
          <w:color w:val="000000"/>
          <w:sz w:val="24"/>
          <w:szCs w:val="24"/>
        </w:rPr>
      </w:pPr>
      <w:r w:rsidRPr="00C13CD5">
        <w:rPr>
          <w:rFonts w:ascii="Arial" w:eastAsia="Arial" w:hAnsi="Arial" w:cs="Arial"/>
          <w:b/>
          <w:color w:val="000000"/>
          <w:sz w:val="24"/>
          <w:szCs w:val="24"/>
        </w:rPr>
        <w:t xml:space="preserve">“Ley de </w:t>
      </w:r>
      <w:r w:rsidR="00803010">
        <w:rPr>
          <w:rFonts w:ascii="Arial" w:eastAsia="Arial" w:hAnsi="Arial" w:cs="Arial"/>
          <w:b/>
          <w:color w:val="000000"/>
          <w:sz w:val="24"/>
          <w:szCs w:val="24"/>
        </w:rPr>
        <w:t xml:space="preserve">alivios para </w:t>
      </w:r>
      <w:r w:rsidRPr="00C13CD5">
        <w:rPr>
          <w:rFonts w:ascii="Arial" w:eastAsia="Arial" w:hAnsi="Arial" w:cs="Arial"/>
          <w:b/>
          <w:color w:val="000000"/>
          <w:sz w:val="24"/>
          <w:szCs w:val="24"/>
        </w:rPr>
        <w:t>Colegios Privados” o “Por medio la cual se modifica la Ley 14 de 1983 y el Decreto 624 de 1989”</w:t>
      </w:r>
    </w:p>
    <w:p w:rsidR="00803010" w:rsidRDefault="00803010">
      <w:pPr>
        <w:jc w:val="center"/>
        <w:rPr>
          <w:rFonts w:ascii="Arial" w:eastAsia="Arial" w:hAnsi="Arial" w:cs="Arial"/>
          <w:b/>
          <w:color w:val="000000"/>
          <w:sz w:val="24"/>
          <w:szCs w:val="24"/>
        </w:rPr>
      </w:pPr>
    </w:p>
    <w:p w:rsidR="002E7AF3" w:rsidRPr="00C13CD5" w:rsidRDefault="00D83DCA">
      <w:pPr>
        <w:jc w:val="center"/>
        <w:rPr>
          <w:rFonts w:ascii="Arial" w:eastAsia="Arial" w:hAnsi="Arial" w:cs="Arial"/>
          <w:b/>
          <w:color w:val="000000"/>
          <w:sz w:val="24"/>
          <w:szCs w:val="24"/>
        </w:rPr>
      </w:pPr>
      <w:r w:rsidRPr="00C13CD5">
        <w:rPr>
          <w:rFonts w:ascii="Arial" w:eastAsia="Arial" w:hAnsi="Arial" w:cs="Arial"/>
          <w:b/>
          <w:color w:val="000000"/>
          <w:sz w:val="24"/>
          <w:szCs w:val="24"/>
        </w:rPr>
        <w:t>EL CONGRESO DE COLOMBIA</w:t>
      </w:r>
    </w:p>
    <w:p w:rsidR="002E7AF3" w:rsidRPr="00C13CD5" w:rsidRDefault="00D83DCA">
      <w:pPr>
        <w:jc w:val="center"/>
        <w:rPr>
          <w:rFonts w:ascii="Arial" w:eastAsia="Arial" w:hAnsi="Arial" w:cs="Arial"/>
          <w:b/>
          <w:color w:val="000000"/>
          <w:sz w:val="24"/>
          <w:szCs w:val="24"/>
        </w:rPr>
      </w:pPr>
      <w:r w:rsidRPr="00C13CD5">
        <w:rPr>
          <w:rFonts w:ascii="Arial" w:eastAsia="Arial" w:hAnsi="Arial" w:cs="Arial"/>
          <w:b/>
          <w:color w:val="000000"/>
          <w:sz w:val="24"/>
          <w:szCs w:val="24"/>
        </w:rPr>
        <w:t>DECRETA</w:t>
      </w:r>
    </w:p>
    <w:p w:rsidR="002E7AF3" w:rsidRPr="00C13CD5" w:rsidRDefault="002E7AF3">
      <w:pPr>
        <w:jc w:val="both"/>
        <w:rPr>
          <w:rFonts w:ascii="Arial" w:eastAsia="Arial" w:hAnsi="Arial" w:cs="Arial"/>
          <w:b/>
          <w:color w:val="000000"/>
          <w:sz w:val="24"/>
          <w:szCs w:val="24"/>
        </w:rPr>
      </w:pPr>
    </w:p>
    <w:p w:rsidR="002E7AF3" w:rsidRPr="00C13CD5" w:rsidRDefault="00D83DCA">
      <w:pPr>
        <w:jc w:val="both"/>
        <w:rPr>
          <w:rFonts w:ascii="Arial" w:eastAsia="Arial" w:hAnsi="Arial" w:cs="Arial"/>
          <w:color w:val="000000"/>
          <w:sz w:val="24"/>
          <w:szCs w:val="24"/>
        </w:rPr>
      </w:pPr>
      <w:r w:rsidRPr="00C13CD5">
        <w:rPr>
          <w:rFonts w:ascii="Arial" w:eastAsia="Arial" w:hAnsi="Arial" w:cs="Arial"/>
          <w:b/>
          <w:color w:val="000000"/>
          <w:sz w:val="24"/>
          <w:szCs w:val="24"/>
        </w:rPr>
        <w:t>Artículo 1. Objeto.</w:t>
      </w:r>
      <w:r w:rsidRPr="00C13CD5">
        <w:rPr>
          <w:rFonts w:ascii="Arial" w:eastAsia="Arial" w:hAnsi="Arial" w:cs="Arial"/>
          <w:color w:val="000000"/>
          <w:sz w:val="24"/>
          <w:szCs w:val="24"/>
        </w:rPr>
        <w:t xml:space="preserve"> Esta ley tiene por objeto generar alivios para la estabilidad económica de las insti</w:t>
      </w:r>
      <w:r w:rsidR="00C13CD5">
        <w:rPr>
          <w:rFonts w:ascii="Arial" w:eastAsia="Arial" w:hAnsi="Arial" w:cs="Arial"/>
          <w:color w:val="000000"/>
          <w:sz w:val="24"/>
          <w:szCs w:val="24"/>
        </w:rPr>
        <w:t>tuciones o establecimientos de e</w:t>
      </w:r>
      <w:r w:rsidRPr="00C13CD5">
        <w:rPr>
          <w:rFonts w:ascii="Arial" w:eastAsia="Arial" w:hAnsi="Arial" w:cs="Arial"/>
          <w:color w:val="000000"/>
          <w:sz w:val="24"/>
          <w:szCs w:val="24"/>
        </w:rPr>
        <w:t xml:space="preserve">ducación (Colegios) privados o no oficiales, incluyéndolos en la prohibición de ser gravados con el impuesto de Industria y Comercio (ICA); así como la de ser excluidos del cobro a la sobretasa o contribución especial en el sector eléctrico. </w:t>
      </w:r>
    </w:p>
    <w:p w:rsidR="002E7AF3" w:rsidRPr="00C13CD5" w:rsidRDefault="00D83DCA">
      <w:pPr>
        <w:shd w:val="clear" w:color="auto" w:fill="FFFFFF"/>
        <w:spacing w:before="280" w:after="280" w:line="240" w:lineRule="auto"/>
        <w:jc w:val="both"/>
        <w:rPr>
          <w:rFonts w:ascii="Arial" w:eastAsia="Arial" w:hAnsi="Arial" w:cs="Arial"/>
          <w:color w:val="000000"/>
          <w:sz w:val="24"/>
          <w:szCs w:val="24"/>
        </w:rPr>
      </w:pPr>
      <w:r w:rsidRPr="00C13CD5">
        <w:rPr>
          <w:rFonts w:ascii="Arial" w:eastAsia="Arial" w:hAnsi="Arial" w:cs="Arial"/>
          <w:b/>
          <w:color w:val="000000"/>
          <w:sz w:val="24"/>
          <w:szCs w:val="24"/>
        </w:rPr>
        <w:t>Artículo 2.</w:t>
      </w:r>
      <w:r w:rsidRPr="00C13CD5">
        <w:rPr>
          <w:rFonts w:ascii="Arial" w:eastAsia="Arial" w:hAnsi="Arial" w:cs="Arial"/>
          <w:color w:val="000000"/>
          <w:sz w:val="24"/>
          <w:szCs w:val="24"/>
        </w:rPr>
        <w:t xml:space="preserve"> Modifíquese el literal D del numeral 2° del artículo 39 de la Ley 14 de 1983 “</w:t>
      </w:r>
      <w:r w:rsidRPr="00C13CD5">
        <w:rPr>
          <w:rFonts w:ascii="Arial" w:eastAsia="Arial" w:hAnsi="Arial" w:cs="Arial"/>
          <w:i/>
          <w:color w:val="000000"/>
          <w:sz w:val="24"/>
          <w:szCs w:val="24"/>
        </w:rPr>
        <w:t>Por la cual se fortalecen los fiscos de las entidades territoriales y se dictan otras disposiciones</w:t>
      </w:r>
      <w:r w:rsidRPr="00C13CD5">
        <w:rPr>
          <w:rFonts w:ascii="Arial" w:eastAsia="Arial" w:hAnsi="Arial" w:cs="Arial"/>
          <w:color w:val="000000"/>
          <w:sz w:val="24"/>
          <w:szCs w:val="24"/>
        </w:rPr>
        <w:t xml:space="preserve">”, el cual quedará así: </w:t>
      </w:r>
    </w:p>
    <w:p w:rsidR="002E7AF3" w:rsidRPr="00C13CD5" w:rsidRDefault="00D83DCA">
      <w:pPr>
        <w:shd w:val="clear" w:color="auto" w:fill="FFFFFF"/>
        <w:spacing w:before="280" w:after="280" w:line="240" w:lineRule="auto"/>
        <w:ind w:left="708" w:firstLine="12"/>
        <w:jc w:val="both"/>
        <w:rPr>
          <w:rFonts w:ascii="Arial" w:eastAsia="Arial" w:hAnsi="Arial" w:cs="Arial"/>
          <w:color w:val="000000"/>
          <w:sz w:val="24"/>
          <w:szCs w:val="24"/>
          <w:highlight w:val="white"/>
        </w:rPr>
      </w:pPr>
      <w:r w:rsidRPr="00C13CD5">
        <w:rPr>
          <w:rFonts w:ascii="Arial" w:eastAsia="Arial" w:hAnsi="Arial" w:cs="Arial"/>
          <w:color w:val="000000"/>
          <w:sz w:val="24"/>
          <w:szCs w:val="24"/>
        </w:rPr>
        <w:t>“</w:t>
      </w:r>
      <w:r w:rsidRPr="00C13CD5">
        <w:rPr>
          <w:rFonts w:ascii="Arial" w:eastAsia="Arial" w:hAnsi="Arial" w:cs="Arial"/>
          <w:b/>
          <w:color w:val="000000"/>
          <w:sz w:val="24"/>
          <w:szCs w:val="24"/>
          <w:highlight w:val="white"/>
        </w:rPr>
        <w:t xml:space="preserve">ARTÍCULO 39. </w:t>
      </w:r>
      <w:r w:rsidRPr="00C13CD5">
        <w:rPr>
          <w:rFonts w:ascii="Arial" w:eastAsia="Arial" w:hAnsi="Arial" w:cs="Arial"/>
          <w:color w:val="000000"/>
          <w:sz w:val="24"/>
          <w:szCs w:val="24"/>
          <w:highlight w:val="white"/>
        </w:rPr>
        <w:t>No obstante lo dispuesto en el artículo anterior continuarán vigentes:</w:t>
      </w:r>
    </w:p>
    <w:p w:rsidR="002E7AF3" w:rsidRPr="00C13CD5" w:rsidRDefault="00D83DCA">
      <w:pPr>
        <w:shd w:val="clear" w:color="auto" w:fill="FFFFFF"/>
        <w:spacing w:before="280" w:after="280" w:line="240" w:lineRule="auto"/>
        <w:ind w:firstLine="720"/>
        <w:jc w:val="both"/>
        <w:rPr>
          <w:rFonts w:ascii="Arial" w:eastAsia="Arial" w:hAnsi="Arial" w:cs="Arial"/>
          <w:color w:val="000000"/>
          <w:sz w:val="24"/>
          <w:szCs w:val="24"/>
          <w:highlight w:val="white"/>
        </w:rPr>
      </w:pPr>
      <w:r w:rsidRPr="00C13CD5">
        <w:rPr>
          <w:rFonts w:ascii="Arial" w:eastAsia="Arial" w:hAnsi="Arial" w:cs="Arial"/>
          <w:color w:val="000000"/>
          <w:sz w:val="24"/>
          <w:szCs w:val="24"/>
          <w:highlight w:val="white"/>
        </w:rPr>
        <w:t>(…)</w:t>
      </w:r>
    </w:p>
    <w:p w:rsidR="002E7AF3" w:rsidRPr="00C13CD5" w:rsidRDefault="00D83DCA">
      <w:pPr>
        <w:shd w:val="clear" w:color="auto" w:fill="FFFFFF"/>
        <w:spacing w:before="280" w:after="280" w:line="240" w:lineRule="auto"/>
        <w:ind w:left="720"/>
        <w:jc w:val="both"/>
        <w:rPr>
          <w:rFonts w:ascii="Arial" w:eastAsia="Arial" w:hAnsi="Arial" w:cs="Arial"/>
          <w:color w:val="000000"/>
          <w:sz w:val="24"/>
          <w:szCs w:val="24"/>
          <w:highlight w:val="white"/>
        </w:rPr>
      </w:pPr>
      <w:r w:rsidRPr="00C13CD5">
        <w:rPr>
          <w:rFonts w:ascii="Arial" w:eastAsia="Arial" w:hAnsi="Arial" w:cs="Arial"/>
          <w:color w:val="000000"/>
          <w:sz w:val="24"/>
          <w:szCs w:val="24"/>
          <w:highlight w:val="white"/>
        </w:rPr>
        <w:t>2. Las prohibiciones que consagra la Ley 26 de 1904; además, subsisten para los Departamentos y Municipales las siguientes prohibiciones:</w:t>
      </w:r>
    </w:p>
    <w:p w:rsidR="002E7AF3" w:rsidRPr="00C13CD5" w:rsidRDefault="00D83DCA">
      <w:pPr>
        <w:shd w:val="clear" w:color="auto" w:fill="FFFFFF"/>
        <w:spacing w:before="280" w:after="280" w:line="240" w:lineRule="auto"/>
        <w:ind w:left="720"/>
        <w:jc w:val="both"/>
        <w:rPr>
          <w:rFonts w:ascii="Arial" w:eastAsia="Arial" w:hAnsi="Arial" w:cs="Arial"/>
          <w:color w:val="000000"/>
          <w:sz w:val="24"/>
          <w:szCs w:val="24"/>
          <w:highlight w:val="white"/>
        </w:rPr>
      </w:pPr>
      <w:r w:rsidRPr="00C13CD5">
        <w:rPr>
          <w:rFonts w:ascii="Arial" w:eastAsia="Arial" w:hAnsi="Arial" w:cs="Arial"/>
          <w:color w:val="000000"/>
          <w:sz w:val="24"/>
          <w:szCs w:val="24"/>
          <w:highlight w:val="white"/>
        </w:rPr>
        <w:t>(…)</w:t>
      </w:r>
    </w:p>
    <w:p w:rsidR="002E7AF3" w:rsidRPr="00C13CD5" w:rsidRDefault="00D83DCA">
      <w:pPr>
        <w:shd w:val="clear" w:color="auto" w:fill="FFFFFF"/>
        <w:spacing w:before="280" w:after="280" w:line="240" w:lineRule="auto"/>
        <w:ind w:left="720"/>
        <w:jc w:val="both"/>
        <w:rPr>
          <w:rFonts w:ascii="Arial" w:eastAsia="Arial" w:hAnsi="Arial" w:cs="Arial"/>
          <w:color w:val="000000"/>
          <w:sz w:val="24"/>
          <w:szCs w:val="24"/>
          <w:highlight w:val="white"/>
        </w:rPr>
      </w:pPr>
      <w:r w:rsidRPr="00C13CD5">
        <w:rPr>
          <w:rFonts w:ascii="Arial" w:eastAsia="Arial" w:hAnsi="Arial" w:cs="Arial"/>
          <w:color w:val="000000"/>
          <w:sz w:val="24"/>
          <w:szCs w:val="24"/>
          <w:highlight w:val="white"/>
        </w:rPr>
        <w:t>d. La de gravar con el impuesto de Industria y Comercio, los establecimientos educativos públicos</w:t>
      </w:r>
      <w:r w:rsidRPr="00C13CD5">
        <w:rPr>
          <w:rFonts w:ascii="Arial" w:eastAsia="Arial" w:hAnsi="Arial" w:cs="Arial"/>
          <w:b/>
          <w:color w:val="000000"/>
          <w:sz w:val="24"/>
          <w:szCs w:val="24"/>
          <w:highlight w:val="white"/>
          <w:u w:val="single"/>
        </w:rPr>
        <w:t xml:space="preserve"> y privados</w:t>
      </w:r>
      <w:r w:rsidRPr="00C13CD5">
        <w:rPr>
          <w:rFonts w:ascii="Arial" w:eastAsia="Arial" w:hAnsi="Arial" w:cs="Arial"/>
          <w:color w:val="000000"/>
          <w:sz w:val="24"/>
          <w:szCs w:val="24"/>
          <w:highlight w:val="white"/>
        </w:rPr>
        <w:t>, las entidades de beneficencia, las culturales y deportivas, los sindicatos, las asociaciones de profesionales y gremiales sin ánimo de lucro, los partidos políticos y los hospitales adscritos o vinculados al sistema nacional de salud;</w:t>
      </w:r>
    </w:p>
    <w:p w:rsidR="002E7AF3" w:rsidRPr="00C13CD5" w:rsidRDefault="00D83DCA">
      <w:pPr>
        <w:shd w:val="clear" w:color="auto" w:fill="FFFFFF"/>
        <w:spacing w:before="280" w:after="280" w:line="240" w:lineRule="auto"/>
        <w:ind w:left="720"/>
        <w:jc w:val="both"/>
        <w:rPr>
          <w:rFonts w:ascii="Arial" w:eastAsia="Arial" w:hAnsi="Arial" w:cs="Arial"/>
          <w:color w:val="000000"/>
          <w:sz w:val="24"/>
          <w:szCs w:val="24"/>
          <w:highlight w:val="white"/>
        </w:rPr>
      </w:pPr>
      <w:r w:rsidRPr="00C13CD5">
        <w:rPr>
          <w:rFonts w:ascii="Arial" w:eastAsia="Arial" w:hAnsi="Arial" w:cs="Arial"/>
          <w:color w:val="000000"/>
          <w:sz w:val="24"/>
          <w:szCs w:val="24"/>
          <w:highlight w:val="white"/>
        </w:rPr>
        <w:t>(…)”</w:t>
      </w:r>
    </w:p>
    <w:p w:rsidR="002E7AF3" w:rsidRPr="00C13CD5" w:rsidRDefault="00D83DCA">
      <w:pPr>
        <w:pBdr>
          <w:top w:val="nil"/>
          <w:left w:val="nil"/>
          <w:bottom w:val="nil"/>
          <w:right w:val="nil"/>
          <w:between w:val="nil"/>
        </w:pBdr>
        <w:spacing w:after="0" w:line="240" w:lineRule="auto"/>
        <w:jc w:val="both"/>
        <w:rPr>
          <w:rFonts w:ascii="Arial" w:eastAsia="Arial" w:hAnsi="Arial" w:cs="Arial"/>
          <w:color w:val="000000"/>
          <w:sz w:val="24"/>
          <w:szCs w:val="24"/>
        </w:rPr>
      </w:pPr>
      <w:r w:rsidRPr="00C13CD5">
        <w:rPr>
          <w:rFonts w:ascii="Arial" w:eastAsia="Arial" w:hAnsi="Arial" w:cs="Arial"/>
          <w:b/>
          <w:color w:val="000000"/>
          <w:sz w:val="24"/>
          <w:szCs w:val="24"/>
        </w:rPr>
        <w:t xml:space="preserve">Artículo 3. </w:t>
      </w:r>
      <w:r w:rsidRPr="00C13CD5">
        <w:rPr>
          <w:rFonts w:ascii="Arial" w:eastAsia="Arial" w:hAnsi="Arial" w:cs="Arial"/>
          <w:color w:val="000000"/>
          <w:sz w:val="24"/>
          <w:szCs w:val="24"/>
        </w:rPr>
        <w:t xml:space="preserve">Modifíquese el Artículo 211 del Estatuto Tributario, adicionando un parágrafo transitorio el cual quedará así: </w:t>
      </w:r>
    </w:p>
    <w:p w:rsidR="002E7AF3" w:rsidRPr="00C13CD5" w:rsidRDefault="002E7AF3">
      <w:pPr>
        <w:pBdr>
          <w:top w:val="nil"/>
          <w:left w:val="nil"/>
          <w:bottom w:val="nil"/>
          <w:right w:val="nil"/>
          <w:between w:val="nil"/>
        </w:pBdr>
        <w:spacing w:after="0" w:line="240" w:lineRule="auto"/>
        <w:rPr>
          <w:rFonts w:ascii="Arial" w:eastAsia="Arial" w:hAnsi="Arial" w:cs="Arial"/>
          <w:color w:val="000000"/>
          <w:sz w:val="24"/>
          <w:szCs w:val="24"/>
        </w:rPr>
      </w:pPr>
    </w:p>
    <w:p w:rsidR="002E7AF3" w:rsidRPr="00C13CD5" w:rsidRDefault="00D83DCA">
      <w:pPr>
        <w:shd w:val="clear" w:color="auto" w:fill="FFFFFF"/>
        <w:spacing w:before="280" w:after="280" w:line="240" w:lineRule="auto"/>
        <w:ind w:left="720"/>
        <w:jc w:val="both"/>
        <w:rPr>
          <w:rFonts w:ascii="Arial" w:eastAsia="Arial" w:hAnsi="Arial" w:cs="Arial"/>
          <w:color w:val="000000"/>
          <w:sz w:val="24"/>
          <w:szCs w:val="24"/>
        </w:rPr>
      </w:pPr>
      <w:r w:rsidRPr="00C13CD5">
        <w:rPr>
          <w:rFonts w:ascii="Arial" w:eastAsia="Arial" w:hAnsi="Arial" w:cs="Arial"/>
          <w:color w:val="000000"/>
          <w:sz w:val="24"/>
          <w:szCs w:val="24"/>
        </w:rPr>
        <w:t>“</w:t>
      </w:r>
      <w:r w:rsidRPr="00C13CD5">
        <w:rPr>
          <w:rFonts w:ascii="Arial" w:eastAsia="Arial" w:hAnsi="Arial" w:cs="Arial"/>
          <w:b/>
          <w:color w:val="000000"/>
          <w:sz w:val="24"/>
          <w:szCs w:val="24"/>
        </w:rPr>
        <w:t>Parágrafo transitorio.</w:t>
      </w:r>
      <w:r w:rsidRPr="00C13CD5">
        <w:rPr>
          <w:rFonts w:ascii="Arial" w:eastAsia="Arial" w:hAnsi="Arial" w:cs="Arial"/>
          <w:color w:val="000000"/>
          <w:sz w:val="24"/>
          <w:szCs w:val="24"/>
        </w:rPr>
        <w:t xml:space="preserve"> Las instituciones o establecimientos de educación privadas o no oficiales que </w:t>
      </w:r>
      <w:r w:rsidRPr="00C13CD5">
        <w:rPr>
          <w:rFonts w:ascii="Arial" w:eastAsia="Arial" w:hAnsi="Arial" w:cs="Arial"/>
          <w:sz w:val="24"/>
          <w:szCs w:val="24"/>
        </w:rPr>
        <w:t>presten</w:t>
      </w:r>
      <w:r w:rsidRPr="00C13CD5">
        <w:rPr>
          <w:rFonts w:ascii="Arial" w:eastAsia="Arial" w:hAnsi="Arial" w:cs="Arial"/>
          <w:color w:val="000000"/>
          <w:sz w:val="24"/>
          <w:szCs w:val="24"/>
        </w:rPr>
        <w:t xml:space="preserve"> sus servicios en los niveles de la educación preescolar, básica y media, estarán exentas transitoriamente, hasta el 31 de diciembre de 2021, del pago de la sobretasa o contribución especial en el sector eléctrico del que trata el parágrafo 2 del presente artículo. </w:t>
      </w:r>
    </w:p>
    <w:p w:rsidR="002E7AF3" w:rsidRPr="00C13CD5" w:rsidRDefault="00D83DCA">
      <w:pPr>
        <w:shd w:val="clear" w:color="auto" w:fill="FFFFFF"/>
        <w:spacing w:before="280" w:after="280" w:line="240" w:lineRule="auto"/>
        <w:ind w:left="720"/>
        <w:jc w:val="both"/>
        <w:rPr>
          <w:rFonts w:ascii="Arial" w:eastAsia="Arial" w:hAnsi="Arial" w:cs="Arial"/>
          <w:color w:val="000000"/>
          <w:sz w:val="24"/>
          <w:szCs w:val="24"/>
        </w:rPr>
      </w:pPr>
      <w:r w:rsidRPr="00C13CD5">
        <w:rPr>
          <w:rFonts w:ascii="Arial" w:eastAsia="Arial" w:hAnsi="Arial" w:cs="Arial"/>
          <w:color w:val="000000"/>
          <w:sz w:val="24"/>
          <w:szCs w:val="24"/>
        </w:rPr>
        <w:t xml:space="preserve">El Gobierno Nacional reglamentará dentro del mes siguiente a la expedición de esta ley los requisitos y mecanismos para acceder a este beneficio. </w:t>
      </w:r>
    </w:p>
    <w:p w:rsidR="002E7AF3" w:rsidRDefault="00D83DCA">
      <w:pPr>
        <w:spacing w:line="240" w:lineRule="auto"/>
        <w:jc w:val="both"/>
        <w:rPr>
          <w:rFonts w:ascii="Arial" w:eastAsia="Arial" w:hAnsi="Arial" w:cs="Arial"/>
          <w:color w:val="000000"/>
          <w:sz w:val="24"/>
          <w:szCs w:val="24"/>
        </w:rPr>
      </w:pPr>
      <w:r w:rsidRPr="00C13CD5">
        <w:rPr>
          <w:rFonts w:ascii="Arial" w:eastAsia="Arial" w:hAnsi="Arial" w:cs="Arial"/>
          <w:b/>
          <w:color w:val="000000"/>
          <w:sz w:val="24"/>
          <w:szCs w:val="24"/>
        </w:rPr>
        <w:t xml:space="preserve">Artículo 4. </w:t>
      </w:r>
      <w:r w:rsidRPr="00C13CD5">
        <w:rPr>
          <w:rFonts w:ascii="Arial" w:eastAsia="Arial" w:hAnsi="Arial" w:cs="Arial"/>
          <w:color w:val="000000"/>
          <w:sz w:val="24"/>
          <w:szCs w:val="24"/>
        </w:rPr>
        <w:t>La presente ley rige a partir de su promulgación.</w:t>
      </w:r>
    </w:p>
    <w:p w:rsidR="00215A88" w:rsidRPr="00C13CD5" w:rsidRDefault="00215A88">
      <w:pPr>
        <w:spacing w:line="240" w:lineRule="auto"/>
        <w:jc w:val="both"/>
        <w:rPr>
          <w:rFonts w:ascii="Arial" w:eastAsia="Arial" w:hAnsi="Arial" w:cs="Arial"/>
          <w:color w:val="000000"/>
          <w:sz w:val="24"/>
          <w:szCs w:val="24"/>
        </w:rPr>
      </w:pPr>
    </w:p>
    <w:tbl>
      <w:tblPr>
        <w:tblStyle w:val="a"/>
        <w:tblW w:w="98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937"/>
      </w:tblGrid>
      <w:tr w:rsidR="0079174F" w:rsidRPr="00C13CD5" w:rsidTr="00B44792">
        <w:tc>
          <w:tcPr>
            <w:tcW w:w="4962" w:type="dxa"/>
          </w:tcPr>
          <w:p w:rsidR="0079174F" w:rsidRPr="00C13CD5" w:rsidRDefault="0079174F" w:rsidP="00B44792">
            <w:pPr>
              <w:tabs>
                <w:tab w:val="left" w:pos="3915"/>
              </w:tabs>
              <w:spacing w:after="0" w:line="276" w:lineRule="auto"/>
              <w:jc w:val="both"/>
              <w:rPr>
                <w:rFonts w:ascii="Arial" w:eastAsia="Arial" w:hAnsi="Arial" w:cs="Arial"/>
                <w:color w:val="000000"/>
                <w:sz w:val="24"/>
                <w:szCs w:val="24"/>
              </w:rPr>
            </w:pPr>
          </w:p>
          <w:p w:rsidR="0079174F" w:rsidRPr="00C13CD5" w:rsidRDefault="0079174F" w:rsidP="00B44792">
            <w:pPr>
              <w:tabs>
                <w:tab w:val="left" w:pos="3915"/>
              </w:tabs>
              <w:spacing w:line="276" w:lineRule="auto"/>
              <w:jc w:val="both"/>
              <w:rPr>
                <w:rFonts w:ascii="Arial" w:eastAsia="Arial" w:hAnsi="Arial" w:cs="Arial"/>
                <w:color w:val="000000"/>
                <w:sz w:val="24"/>
                <w:szCs w:val="24"/>
              </w:rPr>
            </w:pPr>
          </w:p>
          <w:p w:rsidR="0079174F" w:rsidRPr="00C13CD5" w:rsidRDefault="0079174F" w:rsidP="00B44792">
            <w:pPr>
              <w:tabs>
                <w:tab w:val="left" w:pos="3915"/>
              </w:tabs>
              <w:spacing w:after="0" w:line="276" w:lineRule="auto"/>
              <w:jc w:val="both"/>
              <w:rPr>
                <w:rFonts w:ascii="Arial" w:eastAsia="Arial" w:hAnsi="Arial" w:cs="Arial"/>
                <w:color w:val="000000"/>
                <w:sz w:val="24"/>
                <w:szCs w:val="24"/>
              </w:rPr>
            </w:pPr>
          </w:p>
          <w:p w:rsidR="0079174F" w:rsidRPr="00C13CD5" w:rsidRDefault="0079174F" w:rsidP="00B44792">
            <w:pPr>
              <w:tabs>
                <w:tab w:val="left" w:pos="3915"/>
              </w:tabs>
              <w:spacing w:after="0" w:line="276" w:lineRule="auto"/>
              <w:jc w:val="both"/>
              <w:rPr>
                <w:rFonts w:ascii="Arial" w:eastAsia="Arial" w:hAnsi="Arial" w:cs="Arial"/>
                <w:color w:val="000000"/>
                <w:sz w:val="24"/>
                <w:szCs w:val="24"/>
              </w:rPr>
            </w:pPr>
          </w:p>
          <w:p w:rsidR="0079174F" w:rsidRPr="00C13CD5" w:rsidRDefault="0079174F" w:rsidP="00B44792">
            <w:pPr>
              <w:tabs>
                <w:tab w:val="left" w:pos="3915"/>
              </w:tabs>
              <w:spacing w:after="0" w:line="276" w:lineRule="auto"/>
              <w:jc w:val="both"/>
              <w:rPr>
                <w:rFonts w:ascii="Arial" w:eastAsia="Arial" w:hAnsi="Arial" w:cs="Arial"/>
                <w:color w:val="000000"/>
                <w:sz w:val="24"/>
                <w:szCs w:val="24"/>
              </w:rPr>
            </w:pPr>
          </w:p>
          <w:p w:rsidR="0079174F" w:rsidRPr="00C13CD5" w:rsidRDefault="0079174F" w:rsidP="00B44792">
            <w:pPr>
              <w:tabs>
                <w:tab w:val="left" w:pos="3915"/>
              </w:tabs>
              <w:spacing w:after="0" w:line="240" w:lineRule="auto"/>
              <w:jc w:val="both"/>
              <w:rPr>
                <w:rFonts w:ascii="Arial" w:eastAsia="Arial" w:hAnsi="Arial" w:cs="Arial"/>
                <w:b/>
                <w:color w:val="000000"/>
                <w:sz w:val="24"/>
                <w:szCs w:val="24"/>
              </w:rPr>
            </w:pPr>
            <w:r w:rsidRPr="00C13CD5">
              <w:rPr>
                <w:rFonts w:ascii="Arial" w:eastAsia="Arial" w:hAnsi="Arial" w:cs="Arial"/>
                <w:b/>
                <w:color w:val="000000"/>
                <w:sz w:val="24"/>
                <w:szCs w:val="24"/>
              </w:rPr>
              <w:t>RODRIGO ROJAS LARA</w:t>
            </w:r>
            <w:r w:rsidRPr="00C13CD5">
              <w:rPr>
                <w:rFonts w:ascii="Arial" w:eastAsia="Arial" w:hAnsi="Arial" w:cs="Arial"/>
                <w:b/>
                <w:color w:val="000000"/>
                <w:sz w:val="24"/>
                <w:szCs w:val="24"/>
              </w:rPr>
              <w:tab/>
            </w:r>
          </w:p>
          <w:p w:rsidR="0079174F" w:rsidRPr="00C13CD5" w:rsidRDefault="0079174F" w:rsidP="00B44792">
            <w:pP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Pr="00C13CD5" w:rsidRDefault="0079174F" w:rsidP="00B44792">
            <w:pPr>
              <w:spacing w:line="240" w:lineRule="auto"/>
              <w:jc w:val="both"/>
              <w:rPr>
                <w:rFonts w:ascii="Arial" w:hAnsi="Arial" w:cs="Arial"/>
                <w:sz w:val="24"/>
                <w:szCs w:val="24"/>
              </w:rPr>
            </w:pPr>
            <w:r w:rsidRPr="00C13CD5">
              <w:rPr>
                <w:rFonts w:ascii="Arial" w:eastAsia="Arial" w:hAnsi="Arial" w:cs="Arial"/>
                <w:color w:val="000000"/>
                <w:sz w:val="24"/>
                <w:szCs w:val="24"/>
              </w:rPr>
              <w:t>Partido Liberal</w:t>
            </w:r>
          </w:p>
        </w:tc>
        <w:tc>
          <w:tcPr>
            <w:tcW w:w="4937" w:type="dxa"/>
          </w:tcPr>
          <w:p w:rsidR="0079174F" w:rsidRPr="00C13CD5" w:rsidRDefault="0079174F" w:rsidP="00B44792">
            <w:pPr>
              <w:jc w:val="both"/>
              <w:rPr>
                <w:rFonts w:ascii="Arial" w:hAnsi="Arial" w:cs="Arial"/>
                <w:sz w:val="24"/>
                <w:szCs w:val="24"/>
              </w:rPr>
            </w:pPr>
          </w:p>
          <w:p w:rsidR="0079174F" w:rsidRPr="00C13CD5" w:rsidRDefault="0079174F" w:rsidP="00B44792">
            <w:pPr>
              <w:tabs>
                <w:tab w:val="left" w:pos="3915"/>
              </w:tabs>
              <w:spacing w:after="0" w:line="276" w:lineRule="auto"/>
              <w:jc w:val="both"/>
              <w:rPr>
                <w:rFonts w:ascii="Arial" w:eastAsia="Arial" w:hAnsi="Arial" w:cs="Arial"/>
                <w:b/>
                <w:color w:val="000000"/>
                <w:sz w:val="24"/>
                <w:szCs w:val="24"/>
              </w:rPr>
            </w:pPr>
            <w:r w:rsidRPr="00C13CD5">
              <w:rPr>
                <w:rFonts w:ascii="Arial" w:eastAsia="Arial" w:hAnsi="Arial" w:cs="Arial"/>
                <w:b/>
                <w:color w:val="000000"/>
                <w:sz w:val="24"/>
                <w:szCs w:val="24"/>
              </w:rPr>
              <w:t xml:space="preserve">JUAN CARLOS LOSADA VARGAS </w:t>
            </w:r>
          </w:p>
          <w:p w:rsidR="0079174F" w:rsidRPr="00C13CD5" w:rsidRDefault="0079174F" w:rsidP="00B44792">
            <w:pPr>
              <w:spacing w:after="0"/>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Pr="00C13CD5" w:rsidRDefault="0079174F" w:rsidP="00B44792">
            <w:pPr>
              <w:spacing w:line="276" w:lineRule="auto"/>
              <w:jc w:val="both"/>
              <w:rPr>
                <w:rFonts w:ascii="Arial" w:eastAsia="Arial" w:hAnsi="Arial" w:cs="Arial"/>
                <w:color w:val="000000"/>
                <w:sz w:val="24"/>
                <w:szCs w:val="24"/>
              </w:rPr>
            </w:pPr>
            <w:r w:rsidRPr="00C13CD5">
              <w:rPr>
                <w:rFonts w:ascii="Arial" w:eastAsia="Arial" w:hAnsi="Arial" w:cs="Arial"/>
                <w:color w:val="000000"/>
                <w:sz w:val="24"/>
                <w:szCs w:val="24"/>
              </w:rPr>
              <w:t>Partido Liberal</w:t>
            </w:r>
          </w:p>
          <w:p w:rsidR="0079174F" w:rsidRPr="00C13CD5" w:rsidRDefault="0079174F" w:rsidP="00B44792">
            <w:pPr>
              <w:rPr>
                <w:rFonts w:ascii="Arial" w:hAnsi="Arial" w:cs="Arial"/>
                <w:sz w:val="24"/>
                <w:szCs w:val="24"/>
              </w:rPr>
            </w:pPr>
          </w:p>
        </w:tc>
      </w:tr>
      <w:tr w:rsidR="0079174F" w:rsidRPr="00C13CD5" w:rsidTr="00B44792">
        <w:tc>
          <w:tcPr>
            <w:tcW w:w="4962" w:type="dxa"/>
          </w:tcPr>
          <w:p w:rsidR="0079174F" w:rsidRPr="00C13CD5" w:rsidRDefault="0079174F" w:rsidP="00B44792">
            <w:pPr>
              <w:rPr>
                <w:rFonts w:ascii="Arial" w:hAnsi="Arial" w:cs="Arial"/>
                <w:sz w:val="24"/>
                <w:szCs w:val="24"/>
              </w:rPr>
            </w:pPr>
          </w:p>
          <w:p w:rsidR="0079174F" w:rsidRDefault="0079174F" w:rsidP="00B44792">
            <w:pPr>
              <w:rPr>
                <w:rFonts w:ascii="Arial" w:hAnsi="Arial" w:cs="Arial"/>
                <w:sz w:val="24"/>
                <w:szCs w:val="24"/>
              </w:rPr>
            </w:pPr>
          </w:p>
          <w:p w:rsidR="0079174F" w:rsidRPr="00C13CD5" w:rsidRDefault="0079174F" w:rsidP="00B44792">
            <w:pPr>
              <w:tabs>
                <w:tab w:val="left" w:pos="3915"/>
              </w:tabs>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JORGE MÉNDEZ HERNÁNDEZ </w:t>
            </w:r>
            <w:r w:rsidRPr="00C13CD5">
              <w:rPr>
                <w:rFonts w:ascii="Arial" w:eastAsia="Arial" w:hAnsi="Arial" w:cs="Arial"/>
                <w:b/>
                <w:color w:val="000000"/>
                <w:sz w:val="24"/>
                <w:szCs w:val="24"/>
              </w:rPr>
              <w:tab/>
            </w:r>
          </w:p>
          <w:p w:rsidR="0079174F" w:rsidRPr="00C13CD5" w:rsidRDefault="0079174F" w:rsidP="00B44792">
            <w:pP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Pr="00C13CD5" w:rsidRDefault="0079174F" w:rsidP="00B44792">
            <w:pPr>
              <w:rPr>
                <w:rFonts w:ascii="Arial" w:hAnsi="Arial" w:cs="Arial"/>
                <w:sz w:val="24"/>
                <w:szCs w:val="24"/>
              </w:rPr>
            </w:pPr>
            <w:r w:rsidRPr="00C13CD5">
              <w:rPr>
                <w:rFonts w:ascii="Arial" w:eastAsia="Arial" w:hAnsi="Arial" w:cs="Arial"/>
                <w:color w:val="000000"/>
                <w:sz w:val="24"/>
                <w:szCs w:val="24"/>
              </w:rPr>
              <w:t xml:space="preserve">Partido </w:t>
            </w:r>
            <w:r>
              <w:rPr>
                <w:rFonts w:ascii="Arial" w:eastAsia="Arial" w:hAnsi="Arial" w:cs="Arial"/>
                <w:color w:val="000000"/>
                <w:sz w:val="24"/>
                <w:szCs w:val="24"/>
              </w:rPr>
              <w:t>Cambio Radical</w:t>
            </w:r>
          </w:p>
        </w:tc>
        <w:tc>
          <w:tcPr>
            <w:tcW w:w="4937" w:type="dxa"/>
          </w:tcPr>
          <w:p w:rsidR="0079174F" w:rsidRPr="00C13CD5" w:rsidRDefault="0079174F" w:rsidP="00B44792">
            <w:pPr>
              <w:jc w:val="center"/>
              <w:rPr>
                <w:rFonts w:ascii="Arial" w:hAnsi="Arial" w:cs="Arial"/>
                <w:sz w:val="24"/>
                <w:szCs w:val="24"/>
              </w:rPr>
            </w:pPr>
          </w:p>
          <w:p w:rsidR="0079174F" w:rsidRPr="00C13CD5" w:rsidRDefault="0079174F" w:rsidP="00B44792">
            <w:pPr>
              <w:tabs>
                <w:tab w:val="left" w:pos="3915"/>
              </w:tabs>
              <w:spacing w:after="0" w:line="276" w:lineRule="auto"/>
              <w:rPr>
                <w:rFonts w:ascii="Arial" w:eastAsia="Arial" w:hAnsi="Arial" w:cs="Arial"/>
                <w:b/>
                <w:color w:val="000000"/>
                <w:sz w:val="24"/>
                <w:szCs w:val="24"/>
              </w:rPr>
            </w:pPr>
            <w:r w:rsidRPr="00C13CD5">
              <w:rPr>
                <w:rFonts w:ascii="Arial" w:eastAsia="Arial" w:hAnsi="Arial" w:cs="Arial"/>
                <w:b/>
                <w:color w:val="000000"/>
                <w:sz w:val="24"/>
                <w:szCs w:val="24"/>
              </w:rPr>
              <w:t xml:space="preserve">JAIRO HUMBERTO CRISTO CORREA </w:t>
            </w:r>
          </w:p>
          <w:p w:rsidR="0079174F" w:rsidRPr="00C13CD5" w:rsidRDefault="0079174F" w:rsidP="00B44792">
            <w:pPr>
              <w:spacing w:after="0"/>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Pr="00C13CD5" w:rsidRDefault="0079174F" w:rsidP="00B44792">
            <w:pPr>
              <w:rPr>
                <w:rFonts w:ascii="Arial" w:hAnsi="Arial" w:cs="Arial"/>
                <w:sz w:val="24"/>
                <w:szCs w:val="24"/>
              </w:rPr>
            </w:pPr>
            <w:r w:rsidRPr="00C13CD5">
              <w:rPr>
                <w:rFonts w:ascii="Arial" w:eastAsia="Arial" w:hAnsi="Arial" w:cs="Arial"/>
                <w:color w:val="000000"/>
                <w:sz w:val="24"/>
                <w:szCs w:val="24"/>
              </w:rPr>
              <w:t>Partido Cambio Radical</w:t>
            </w:r>
          </w:p>
        </w:tc>
      </w:tr>
      <w:tr w:rsidR="0079174F" w:rsidRPr="00C13CD5" w:rsidTr="00B44792">
        <w:tc>
          <w:tcPr>
            <w:tcW w:w="4962" w:type="dxa"/>
          </w:tcPr>
          <w:p w:rsidR="0079174F" w:rsidRDefault="0079174F" w:rsidP="00B44792">
            <w:pPr>
              <w:rPr>
                <w:rFonts w:ascii="Arial" w:hAnsi="Arial" w:cs="Arial"/>
                <w:noProof/>
                <w:sz w:val="24"/>
                <w:szCs w:val="24"/>
              </w:rPr>
            </w:pPr>
          </w:p>
          <w:p w:rsidR="0079174F" w:rsidRDefault="0079174F" w:rsidP="00B44792">
            <w:pPr>
              <w:tabs>
                <w:tab w:val="left" w:pos="3915"/>
              </w:tabs>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ALFREDO RAFAEL DELUQUE ZULETA </w:t>
            </w:r>
          </w:p>
          <w:p w:rsidR="0079174F" w:rsidRPr="00C13CD5" w:rsidRDefault="0079174F" w:rsidP="00B44792">
            <w:pPr>
              <w:spacing w:after="0"/>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Default="0079174F" w:rsidP="00B44792">
            <w:pPr>
              <w:rPr>
                <w:rFonts w:ascii="Arial" w:eastAsia="Arial" w:hAnsi="Arial" w:cs="Arial"/>
                <w:color w:val="000000"/>
                <w:sz w:val="24"/>
                <w:szCs w:val="24"/>
              </w:rPr>
            </w:pPr>
            <w:r w:rsidRPr="00C13CD5">
              <w:rPr>
                <w:rFonts w:ascii="Arial" w:eastAsia="Arial" w:hAnsi="Arial" w:cs="Arial"/>
                <w:color w:val="000000"/>
                <w:sz w:val="24"/>
                <w:szCs w:val="24"/>
              </w:rPr>
              <w:t>Partido</w:t>
            </w:r>
            <w:r>
              <w:rPr>
                <w:rFonts w:ascii="Arial" w:eastAsia="Arial" w:hAnsi="Arial" w:cs="Arial"/>
                <w:color w:val="000000"/>
                <w:sz w:val="24"/>
                <w:szCs w:val="24"/>
              </w:rPr>
              <w:t xml:space="preserve"> de la U</w:t>
            </w:r>
          </w:p>
          <w:p w:rsidR="0079174F" w:rsidRPr="00C13CD5" w:rsidRDefault="0079174F" w:rsidP="00B44792">
            <w:pPr>
              <w:tabs>
                <w:tab w:val="left" w:pos="3915"/>
              </w:tabs>
              <w:spacing w:after="0" w:line="276" w:lineRule="auto"/>
              <w:jc w:val="both"/>
              <w:rPr>
                <w:rFonts w:ascii="Arial" w:eastAsia="Arial" w:hAnsi="Arial" w:cs="Arial"/>
                <w:b/>
                <w:color w:val="000000"/>
                <w:sz w:val="24"/>
                <w:szCs w:val="24"/>
              </w:rPr>
            </w:pPr>
          </w:p>
          <w:p w:rsidR="0079174F" w:rsidRPr="00C13CD5" w:rsidRDefault="0079174F" w:rsidP="00B44792">
            <w:pPr>
              <w:rPr>
                <w:rFonts w:ascii="Arial" w:hAnsi="Arial" w:cs="Arial"/>
                <w:noProof/>
                <w:sz w:val="24"/>
                <w:szCs w:val="24"/>
              </w:rPr>
            </w:pPr>
          </w:p>
        </w:tc>
        <w:tc>
          <w:tcPr>
            <w:tcW w:w="4937" w:type="dxa"/>
          </w:tcPr>
          <w:p w:rsidR="0079174F" w:rsidRPr="00C13CD5" w:rsidRDefault="0079174F" w:rsidP="00B44792">
            <w:pPr>
              <w:rPr>
                <w:rFonts w:ascii="Arial" w:hAnsi="Arial" w:cs="Arial"/>
                <w:sz w:val="24"/>
                <w:szCs w:val="24"/>
              </w:rPr>
            </w:pPr>
          </w:p>
          <w:p w:rsidR="0079174F" w:rsidRPr="00C13CD5" w:rsidRDefault="0079174F" w:rsidP="00B44792">
            <w:pPr>
              <w:spacing w:after="0"/>
              <w:rPr>
                <w:rFonts w:ascii="Arial" w:eastAsia="Arial" w:hAnsi="Arial" w:cs="Arial"/>
                <w:b/>
                <w:color w:val="000000"/>
                <w:sz w:val="24"/>
                <w:szCs w:val="24"/>
              </w:rPr>
            </w:pPr>
            <w:r w:rsidRPr="00C13CD5">
              <w:rPr>
                <w:rFonts w:ascii="Arial" w:eastAsia="Arial" w:hAnsi="Arial" w:cs="Arial"/>
                <w:b/>
                <w:color w:val="000000"/>
                <w:sz w:val="24"/>
                <w:szCs w:val="24"/>
              </w:rPr>
              <w:t>ELIZABETH JAY-PANG DÍAZ</w:t>
            </w:r>
          </w:p>
          <w:p w:rsidR="0079174F" w:rsidRPr="00C13CD5" w:rsidRDefault="0079174F" w:rsidP="00B44792">
            <w:pPr>
              <w:spacing w:after="0"/>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Default="0079174F" w:rsidP="00B44792">
            <w:pPr>
              <w:rPr>
                <w:rFonts w:ascii="Arial" w:eastAsia="Arial" w:hAnsi="Arial" w:cs="Arial"/>
                <w:color w:val="000000"/>
                <w:sz w:val="24"/>
                <w:szCs w:val="24"/>
              </w:rPr>
            </w:pPr>
            <w:r w:rsidRPr="00C13CD5">
              <w:rPr>
                <w:rFonts w:ascii="Arial" w:eastAsia="Arial" w:hAnsi="Arial" w:cs="Arial"/>
                <w:color w:val="000000"/>
                <w:sz w:val="24"/>
                <w:szCs w:val="24"/>
              </w:rPr>
              <w:t>Partido Liberal</w:t>
            </w:r>
          </w:p>
          <w:p w:rsidR="0079174F" w:rsidRPr="00C13CD5" w:rsidRDefault="0079174F" w:rsidP="00B44792">
            <w:pPr>
              <w:jc w:val="center"/>
              <w:rPr>
                <w:rFonts w:ascii="Arial" w:hAnsi="Arial" w:cs="Arial"/>
                <w:noProof/>
                <w:sz w:val="24"/>
                <w:szCs w:val="24"/>
              </w:rPr>
            </w:pPr>
          </w:p>
        </w:tc>
      </w:tr>
      <w:tr w:rsidR="0079174F" w:rsidRPr="00C13CD5" w:rsidTr="00B44792">
        <w:tc>
          <w:tcPr>
            <w:tcW w:w="4962" w:type="dxa"/>
          </w:tcPr>
          <w:p w:rsidR="0079174F" w:rsidRPr="00C13CD5" w:rsidRDefault="0079174F" w:rsidP="00B44792">
            <w:pPr>
              <w:rPr>
                <w:rFonts w:ascii="Arial" w:eastAsia="Arial" w:hAnsi="Arial" w:cs="Arial"/>
                <w:b/>
                <w:sz w:val="24"/>
                <w:szCs w:val="24"/>
              </w:rPr>
            </w:pPr>
          </w:p>
          <w:p w:rsidR="0079174F" w:rsidRPr="00C13CD5" w:rsidRDefault="0079174F" w:rsidP="00B44792">
            <w:pPr>
              <w:spacing w:after="0"/>
              <w:rPr>
                <w:rFonts w:ascii="Arial" w:eastAsia="Arial" w:hAnsi="Arial" w:cs="Arial"/>
                <w:b/>
                <w:sz w:val="24"/>
                <w:szCs w:val="24"/>
              </w:rPr>
            </w:pPr>
            <w:r w:rsidRPr="00C13CD5">
              <w:rPr>
                <w:rFonts w:ascii="Arial" w:eastAsia="Arial" w:hAnsi="Arial" w:cs="Arial"/>
                <w:b/>
                <w:sz w:val="24"/>
                <w:szCs w:val="24"/>
              </w:rPr>
              <w:t>MARTHA P. VILLALBA HODWALKER</w:t>
            </w:r>
          </w:p>
          <w:p w:rsidR="0079174F" w:rsidRPr="00C13CD5" w:rsidRDefault="0079174F" w:rsidP="00B44792">
            <w:pPr>
              <w:spacing w:after="0"/>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rPr>
                <w:rFonts w:ascii="Arial" w:hAnsi="Arial" w:cs="Arial"/>
                <w:sz w:val="24"/>
                <w:szCs w:val="24"/>
              </w:rPr>
            </w:pPr>
            <w:r w:rsidRPr="00C13CD5">
              <w:rPr>
                <w:rFonts w:ascii="Arial" w:eastAsia="Arial" w:hAnsi="Arial" w:cs="Arial"/>
                <w:sz w:val="24"/>
                <w:szCs w:val="24"/>
              </w:rPr>
              <w:t>Partido de la U</w:t>
            </w:r>
          </w:p>
          <w:p w:rsidR="0079174F" w:rsidRDefault="0079174F" w:rsidP="00B44792">
            <w:pPr>
              <w:rPr>
                <w:rFonts w:ascii="Arial" w:hAnsi="Arial" w:cs="Arial"/>
                <w:sz w:val="24"/>
                <w:szCs w:val="24"/>
              </w:rPr>
            </w:pPr>
          </w:p>
          <w:p w:rsidR="0079174F" w:rsidRDefault="0079174F" w:rsidP="00B44792">
            <w:pPr>
              <w:rPr>
                <w:rFonts w:ascii="Arial" w:hAnsi="Arial" w:cs="Arial"/>
                <w:sz w:val="24"/>
                <w:szCs w:val="24"/>
              </w:rPr>
            </w:pPr>
          </w:p>
          <w:p w:rsidR="0079174F" w:rsidRPr="00C13CD5" w:rsidRDefault="0079174F" w:rsidP="00B44792">
            <w:pPr>
              <w:rPr>
                <w:rFonts w:ascii="Arial" w:hAnsi="Arial" w:cs="Arial"/>
                <w:sz w:val="24"/>
                <w:szCs w:val="24"/>
              </w:rPr>
            </w:pPr>
          </w:p>
        </w:tc>
        <w:tc>
          <w:tcPr>
            <w:tcW w:w="4937" w:type="dxa"/>
          </w:tcPr>
          <w:p w:rsidR="0079174F" w:rsidRPr="00C13CD5" w:rsidRDefault="0079174F" w:rsidP="00B44792">
            <w:pPr>
              <w:rPr>
                <w:rFonts w:ascii="Arial" w:hAnsi="Arial" w:cs="Arial"/>
                <w:sz w:val="24"/>
                <w:szCs w:val="24"/>
              </w:rPr>
            </w:pPr>
          </w:p>
          <w:p w:rsidR="0079174F" w:rsidRPr="00C13CD5" w:rsidRDefault="0079174F" w:rsidP="00B44792">
            <w:pPr>
              <w:spacing w:after="0"/>
              <w:rPr>
                <w:rFonts w:ascii="Arial" w:eastAsia="Arial" w:hAnsi="Arial" w:cs="Arial"/>
                <w:b/>
                <w:color w:val="000000"/>
                <w:sz w:val="24"/>
                <w:szCs w:val="24"/>
              </w:rPr>
            </w:pPr>
            <w:r w:rsidRPr="00C13CD5">
              <w:rPr>
                <w:rFonts w:ascii="Arial" w:eastAsia="Arial" w:hAnsi="Arial" w:cs="Arial"/>
                <w:b/>
                <w:color w:val="000000"/>
                <w:sz w:val="24"/>
                <w:szCs w:val="24"/>
              </w:rPr>
              <w:t>GABRIEL JAIME VALLEJO CHUJFI</w:t>
            </w:r>
          </w:p>
          <w:p w:rsidR="0079174F" w:rsidRPr="00C13CD5" w:rsidRDefault="0079174F" w:rsidP="00B44792">
            <w:pPr>
              <w:spacing w:after="0"/>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Pr="00C13CD5" w:rsidRDefault="0079174F" w:rsidP="00B44792">
            <w:pPr>
              <w:spacing w:after="0"/>
              <w:rPr>
                <w:rFonts w:ascii="Arial" w:eastAsia="Arial" w:hAnsi="Arial" w:cs="Arial"/>
                <w:b/>
                <w:sz w:val="24"/>
                <w:szCs w:val="24"/>
              </w:rPr>
            </w:pPr>
            <w:r w:rsidRPr="00C13CD5">
              <w:rPr>
                <w:rFonts w:ascii="Arial" w:eastAsia="Arial" w:hAnsi="Arial" w:cs="Arial"/>
                <w:color w:val="000000"/>
                <w:sz w:val="24"/>
                <w:szCs w:val="24"/>
              </w:rPr>
              <w:t xml:space="preserve">Partido Centro Democrático </w:t>
            </w:r>
          </w:p>
        </w:tc>
      </w:tr>
      <w:tr w:rsidR="0079174F" w:rsidRPr="00C13CD5" w:rsidTr="00B44792">
        <w:tc>
          <w:tcPr>
            <w:tcW w:w="4962" w:type="dxa"/>
          </w:tcPr>
          <w:p w:rsidR="0079174F" w:rsidRPr="00C13CD5" w:rsidRDefault="0079174F" w:rsidP="00B44792">
            <w:pPr>
              <w:rPr>
                <w:rFonts w:ascii="Arial" w:hAnsi="Arial" w:cs="Arial"/>
                <w:sz w:val="24"/>
                <w:szCs w:val="24"/>
              </w:rPr>
            </w:pPr>
          </w:p>
          <w:p w:rsidR="0079174F" w:rsidRPr="00C13CD5" w:rsidRDefault="0079174F" w:rsidP="00B44792">
            <w:pPr>
              <w:spacing w:after="0" w:line="240" w:lineRule="auto"/>
              <w:rPr>
                <w:rFonts w:ascii="Arial" w:eastAsia="Arial" w:hAnsi="Arial" w:cs="Arial"/>
                <w:b/>
                <w:color w:val="4D5156"/>
                <w:sz w:val="24"/>
                <w:szCs w:val="24"/>
                <w:highlight w:val="white"/>
              </w:rPr>
            </w:pPr>
            <w:r w:rsidRPr="00C13CD5">
              <w:rPr>
                <w:rFonts w:ascii="Arial" w:eastAsia="Arial" w:hAnsi="Arial" w:cs="Arial"/>
                <w:b/>
                <w:color w:val="000000"/>
                <w:sz w:val="24"/>
                <w:szCs w:val="24"/>
              </w:rPr>
              <w:t>MÓNICA LILIANA VALENCIA MONTAÑA</w:t>
            </w:r>
          </w:p>
          <w:p w:rsidR="0079174F" w:rsidRPr="00C13CD5" w:rsidRDefault="0079174F" w:rsidP="00B44792">
            <w:pP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Pr="00C13CD5" w:rsidRDefault="0079174F" w:rsidP="00B44792">
            <w:pPr>
              <w:rPr>
                <w:rFonts w:ascii="Arial" w:eastAsia="Arial" w:hAnsi="Arial" w:cs="Arial"/>
                <w:b/>
                <w:sz w:val="24"/>
                <w:szCs w:val="24"/>
              </w:rPr>
            </w:pPr>
            <w:r w:rsidRPr="00C13CD5">
              <w:rPr>
                <w:rFonts w:ascii="Arial" w:eastAsia="Arial" w:hAnsi="Arial" w:cs="Arial"/>
                <w:color w:val="000000"/>
                <w:sz w:val="24"/>
                <w:szCs w:val="24"/>
              </w:rPr>
              <w:t>Partido de la U</w:t>
            </w:r>
          </w:p>
        </w:tc>
        <w:tc>
          <w:tcPr>
            <w:tcW w:w="4937" w:type="dxa"/>
          </w:tcPr>
          <w:p w:rsidR="0079174F" w:rsidRPr="00C13CD5" w:rsidRDefault="0079174F" w:rsidP="00B44792">
            <w:pPr>
              <w:rPr>
                <w:rFonts w:ascii="Arial" w:hAnsi="Arial" w:cs="Arial"/>
                <w:sz w:val="24"/>
                <w:szCs w:val="24"/>
              </w:rPr>
            </w:pPr>
          </w:p>
          <w:p w:rsidR="0079174F" w:rsidRPr="00C13CD5" w:rsidRDefault="0079174F" w:rsidP="00B44792">
            <w:pPr>
              <w:spacing w:after="0"/>
              <w:rPr>
                <w:rFonts w:ascii="Arial" w:eastAsia="Arial" w:hAnsi="Arial" w:cs="Arial"/>
                <w:b/>
                <w:sz w:val="24"/>
                <w:szCs w:val="24"/>
              </w:rPr>
            </w:pPr>
            <w:r w:rsidRPr="00C13CD5">
              <w:rPr>
                <w:rFonts w:ascii="Arial" w:eastAsia="Arial" w:hAnsi="Arial" w:cs="Arial"/>
                <w:b/>
                <w:sz w:val="24"/>
                <w:szCs w:val="24"/>
              </w:rPr>
              <w:t xml:space="preserve">AQUILEO MEDINA ARTEAGA </w:t>
            </w:r>
          </w:p>
          <w:p w:rsidR="0079174F" w:rsidRPr="00C13CD5" w:rsidRDefault="0079174F" w:rsidP="00B44792">
            <w:pPr>
              <w:spacing w:after="0"/>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Pr="00C13CD5" w:rsidRDefault="0079174F" w:rsidP="00B44792">
            <w:pPr>
              <w:spacing w:after="0"/>
              <w:rPr>
                <w:rFonts w:ascii="Arial" w:hAnsi="Arial" w:cs="Arial"/>
                <w:sz w:val="24"/>
                <w:szCs w:val="24"/>
              </w:rPr>
            </w:pPr>
            <w:r w:rsidRPr="00C13CD5">
              <w:rPr>
                <w:rFonts w:ascii="Arial" w:eastAsia="Arial" w:hAnsi="Arial" w:cs="Arial"/>
                <w:sz w:val="24"/>
                <w:szCs w:val="24"/>
              </w:rPr>
              <w:t>Partido Cambio Radical</w:t>
            </w:r>
          </w:p>
        </w:tc>
      </w:tr>
      <w:tr w:rsidR="0079174F" w:rsidRPr="00C13CD5" w:rsidTr="00B44792">
        <w:tc>
          <w:tcPr>
            <w:tcW w:w="4962" w:type="dxa"/>
          </w:tcPr>
          <w:p w:rsidR="0079174F" w:rsidRPr="00C13CD5" w:rsidRDefault="0079174F" w:rsidP="00B44792">
            <w:pPr>
              <w:rPr>
                <w:rFonts w:ascii="Arial" w:eastAsia="Arial" w:hAnsi="Arial" w:cs="Arial"/>
                <w:b/>
                <w:sz w:val="24"/>
                <w:szCs w:val="24"/>
              </w:rPr>
            </w:pPr>
          </w:p>
          <w:p w:rsidR="0079174F" w:rsidRPr="00C13CD5" w:rsidRDefault="0079174F" w:rsidP="00B44792">
            <w:pPr>
              <w:spacing w:after="0" w:line="240" w:lineRule="auto"/>
              <w:rPr>
                <w:rFonts w:ascii="Arial" w:eastAsia="Arial" w:hAnsi="Arial" w:cs="Arial"/>
                <w:b/>
                <w:sz w:val="24"/>
                <w:szCs w:val="24"/>
              </w:rPr>
            </w:pPr>
            <w:r w:rsidRPr="00C13CD5">
              <w:rPr>
                <w:rFonts w:ascii="Arial" w:eastAsia="Arial" w:hAnsi="Arial" w:cs="Arial"/>
                <w:b/>
                <w:sz w:val="24"/>
                <w:szCs w:val="24"/>
              </w:rPr>
              <w:t>EMETERIO MONTES DE CASTRO</w:t>
            </w:r>
          </w:p>
          <w:p w:rsidR="0079174F" w:rsidRPr="00C13CD5" w:rsidRDefault="0079174F" w:rsidP="00B44792">
            <w:pPr>
              <w:spacing w:after="0" w:line="240" w:lineRule="auto"/>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Pr="00C13CD5" w:rsidRDefault="0079174F" w:rsidP="00B44792">
            <w:pPr>
              <w:spacing w:after="0" w:line="240" w:lineRule="auto"/>
              <w:rPr>
                <w:rFonts w:ascii="Arial" w:hAnsi="Arial" w:cs="Arial"/>
                <w:sz w:val="24"/>
                <w:szCs w:val="24"/>
              </w:rPr>
            </w:pPr>
            <w:r w:rsidRPr="00C13CD5">
              <w:rPr>
                <w:rFonts w:ascii="Arial" w:eastAsia="Arial" w:hAnsi="Arial" w:cs="Arial"/>
                <w:sz w:val="24"/>
                <w:szCs w:val="24"/>
              </w:rPr>
              <w:t xml:space="preserve">Partido Conservador </w:t>
            </w:r>
          </w:p>
        </w:tc>
        <w:tc>
          <w:tcPr>
            <w:tcW w:w="4937" w:type="dxa"/>
          </w:tcPr>
          <w:p w:rsidR="0079174F" w:rsidRPr="00C13CD5" w:rsidRDefault="0079174F" w:rsidP="00B44792">
            <w:pPr>
              <w:rPr>
                <w:rFonts w:ascii="Arial" w:hAnsi="Arial" w:cs="Arial"/>
                <w:sz w:val="24"/>
                <w:szCs w:val="24"/>
              </w:rPr>
            </w:pPr>
          </w:p>
        </w:tc>
      </w:tr>
      <w:tr w:rsidR="0079174F" w:rsidRPr="00C13CD5" w:rsidTr="00B44792">
        <w:tc>
          <w:tcPr>
            <w:tcW w:w="4962" w:type="dxa"/>
          </w:tcPr>
          <w:p w:rsidR="0079174F" w:rsidRPr="00C13CD5" w:rsidRDefault="0079174F" w:rsidP="00B44792">
            <w:pPr>
              <w:rPr>
                <w:rFonts w:ascii="Arial" w:eastAsia="Arial" w:hAnsi="Arial" w:cs="Arial"/>
                <w:b/>
                <w:sz w:val="24"/>
                <w:szCs w:val="24"/>
              </w:rPr>
            </w:pPr>
          </w:p>
          <w:p w:rsidR="0079174F" w:rsidRPr="00C13CD5" w:rsidRDefault="0079174F" w:rsidP="00B44792">
            <w:pPr>
              <w:keepLines/>
              <w:spacing w:after="0" w:line="240" w:lineRule="auto"/>
              <w:rPr>
                <w:rFonts w:ascii="Arial" w:eastAsia="Arial" w:hAnsi="Arial" w:cs="Arial"/>
                <w:b/>
                <w:sz w:val="24"/>
                <w:szCs w:val="24"/>
              </w:rPr>
            </w:pPr>
            <w:r w:rsidRPr="00C13CD5">
              <w:rPr>
                <w:rFonts w:ascii="Arial" w:eastAsia="Arial" w:hAnsi="Arial" w:cs="Arial"/>
                <w:b/>
                <w:sz w:val="24"/>
                <w:szCs w:val="24"/>
              </w:rPr>
              <w:t xml:space="preserve">DIEGO PATIÑO AMARILES </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Pr="00C13CD5" w:rsidRDefault="0079174F" w:rsidP="00B44792">
            <w:pPr>
              <w:rPr>
                <w:rFonts w:ascii="Arial" w:hAnsi="Arial" w:cs="Arial"/>
                <w:sz w:val="24"/>
                <w:szCs w:val="24"/>
              </w:rPr>
            </w:pPr>
            <w:r w:rsidRPr="00C13CD5">
              <w:rPr>
                <w:rFonts w:ascii="Arial" w:eastAsia="Arial" w:hAnsi="Arial" w:cs="Arial"/>
                <w:sz w:val="24"/>
                <w:szCs w:val="24"/>
              </w:rPr>
              <w:t>Partido Liberal</w:t>
            </w:r>
          </w:p>
        </w:tc>
        <w:tc>
          <w:tcPr>
            <w:tcW w:w="4937" w:type="dxa"/>
          </w:tcPr>
          <w:p w:rsidR="0079174F" w:rsidRPr="00C13CD5" w:rsidRDefault="0079174F" w:rsidP="00B44792">
            <w:pPr>
              <w:rPr>
                <w:rFonts w:ascii="Arial" w:hAnsi="Arial" w:cs="Arial"/>
                <w:sz w:val="24"/>
                <w:szCs w:val="24"/>
              </w:rPr>
            </w:pPr>
          </w:p>
        </w:tc>
      </w:tr>
      <w:tr w:rsidR="0079174F" w:rsidTr="00B44792">
        <w:tc>
          <w:tcPr>
            <w:tcW w:w="4962" w:type="dxa"/>
          </w:tcPr>
          <w:p w:rsidR="0079174F" w:rsidRDefault="0079174F" w:rsidP="00B44792">
            <w:pPr>
              <w:keepLines/>
              <w:spacing w:after="0" w:line="240" w:lineRule="auto"/>
              <w:rPr>
                <w:rFonts w:ascii="Arial" w:eastAsia="Arial" w:hAnsi="Arial" w:cs="Arial"/>
                <w:b/>
                <w:sz w:val="24"/>
                <w:szCs w:val="24"/>
              </w:rPr>
            </w:pPr>
            <w:r>
              <w:rPr>
                <w:rFonts w:ascii="Arial" w:eastAsia="Arial" w:hAnsi="Arial" w:cs="Arial"/>
                <w:b/>
                <w:sz w:val="24"/>
                <w:szCs w:val="24"/>
              </w:rPr>
              <w:t xml:space="preserve"> </w:t>
            </w:r>
          </w:p>
          <w:p w:rsidR="0079174F" w:rsidRPr="00C13CD5" w:rsidRDefault="0079174F" w:rsidP="00B44792">
            <w:pPr>
              <w:keepLines/>
              <w:spacing w:after="0" w:line="240" w:lineRule="auto"/>
              <w:rPr>
                <w:rFonts w:ascii="Arial" w:eastAsia="Arial" w:hAnsi="Arial" w:cs="Arial"/>
                <w:b/>
                <w:sz w:val="24"/>
                <w:szCs w:val="24"/>
              </w:rPr>
            </w:pPr>
            <w:r>
              <w:rPr>
                <w:rFonts w:ascii="Arial" w:eastAsia="Arial" w:hAnsi="Arial" w:cs="Arial"/>
                <w:b/>
                <w:sz w:val="24"/>
                <w:szCs w:val="24"/>
              </w:rPr>
              <w:t xml:space="preserve">ALVARO HENRY MONEDERO RIVERA </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Pr="00C13CD5" w:rsidRDefault="0079174F" w:rsidP="00B44792">
            <w:pPr>
              <w:rPr>
                <w:rFonts w:ascii="Arial" w:eastAsia="Arial" w:hAnsi="Arial" w:cs="Arial"/>
                <w:b/>
                <w:noProof/>
                <w:sz w:val="24"/>
                <w:szCs w:val="24"/>
              </w:rPr>
            </w:pPr>
            <w:r w:rsidRPr="00C13CD5">
              <w:rPr>
                <w:rFonts w:ascii="Arial" w:eastAsia="Arial" w:hAnsi="Arial" w:cs="Arial"/>
                <w:sz w:val="24"/>
                <w:szCs w:val="24"/>
              </w:rPr>
              <w:t>Partido Liberal</w:t>
            </w:r>
          </w:p>
        </w:tc>
        <w:tc>
          <w:tcPr>
            <w:tcW w:w="4937" w:type="dxa"/>
          </w:tcPr>
          <w:p w:rsidR="00E33A15" w:rsidRDefault="00E33A15" w:rsidP="00B44792">
            <w:pPr>
              <w:rPr>
                <w:rFonts w:ascii="Arial" w:hAnsi="Arial" w:cs="Arial"/>
                <w:b/>
                <w:bCs/>
                <w:noProof/>
                <w:color w:val="000000"/>
                <w:bdr w:val="none" w:sz="0" w:space="0" w:color="auto" w:frame="1"/>
                <w:lang w:val="es-ES" w:eastAsia="es-ES"/>
              </w:rPr>
            </w:pPr>
          </w:p>
          <w:p w:rsidR="0079174F" w:rsidRDefault="0079174F" w:rsidP="00B44792">
            <w:pPr>
              <w:rPr>
                <w:rFonts w:ascii="Arial" w:hAnsi="Arial" w:cs="Arial"/>
                <w:noProof/>
                <w:color w:val="000000"/>
                <w:bdr w:val="none" w:sz="0" w:space="0" w:color="auto" w:frame="1"/>
              </w:rPr>
            </w:pPr>
          </w:p>
          <w:p w:rsidR="0079174F" w:rsidRPr="00C13CD5" w:rsidRDefault="0079174F" w:rsidP="00B44792">
            <w:pPr>
              <w:keepLines/>
              <w:spacing w:after="0" w:line="240" w:lineRule="auto"/>
              <w:rPr>
                <w:rFonts w:ascii="Arial" w:eastAsia="Arial" w:hAnsi="Arial" w:cs="Arial"/>
                <w:b/>
                <w:sz w:val="24"/>
                <w:szCs w:val="24"/>
              </w:rPr>
            </w:pPr>
            <w:r w:rsidRPr="00364205">
              <w:rPr>
                <w:rFonts w:ascii="Arial" w:eastAsia="Arial" w:hAnsi="Arial" w:cs="Arial"/>
                <w:b/>
                <w:sz w:val="24"/>
                <w:szCs w:val="24"/>
              </w:rPr>
              <w:t>ALEXANDER BERMÚDEZ LASSO</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rPr>
                <w:rFonts w:ascii="Arial" w:hAnsi="Arial" w:cs="Arial"/>
                <w:noProof/>
                <w:color w:val="000000"/>
                <w:bdr w:val="none" w:sz="0" w:space="0" w:color="auto" w:frame="1"/>
              </w:rPr>
            </w:pPr>
            <w:r w:rsidRPr="00C13CD5">
              <w:rPr>
                <w:rFonts w:ascii="Arial" w:eastAsia="Arial" w:hAnsi="Arial" w:cs="Arial"/>
                <w:sz w:val="24"/>
                <w:szCs w:val="24"/>
              </w:rPr>
              <w:t>Partido Liberal</w:t>
            </w:r>
          </w:p>
        </w:tc>
      </w:tr>
      <w:tr w:rsidR="0079174F" w:rsidTr="00B44792">
        <w:tc>
          <w:tcPr>
            <w:tcW w:w="4962" w:type="dxa"/>
          </w:tcPr>
          <w:p w:rsidR="0079174F" w:rsidRPr="00280A65" w:rsidRDefault="0079174F" w:rsidP="00B44792">
            <w:pPr>
              <w:spacing w:line="240" w:lineRule="auto"/>
              <w:rPr>
                <w:rFonts w:ascii="Times New Roman" w:eastAsia="Times New Roman" w:hAnsi="Times New Roman" w:cs="Times New Roman"/>
                <w:sz w:val="24"/>
                <w:szCs w:val="24"/>
              </w:rPr>
            </w:pPr>
          </w:p>
          <w:p w:rsidR="0079174F" w:rsidRPr="00280A65" w:rsidRDefault="0079174F" w:rsidP="00B44792">
            <w:pPr>
              <w:spacing w:after="0" w:line="240" w:lineRule="auto"/>
              <w:rPr>
                <w:rFonts w:ascii="Times New Roman" w:eastAsia="Times New Roman" w:hAnsi="Times New Roman" w:cs="Times New Roman"/>
                <w:sz w:val="24"/>
                <w:szCs w:val="24"/>
              </w:rPr>
            </w:pPr>
            <w:r w:rsidRPr="00280A65">
              <w:rPr>
                <w:rFonts w:ascii="Arial" w:eastAsia="Times New Roman" w:hAnsi="Arial" w:cs="Arial"/>
                <w:b/>
                <w:bCs/>
                <w:color w:val="000000"/>
                <w:sz w:val="24"/>
                <w:szCs w:val="24"/>
              </w:rPr>
              <w:t>VÍCTOR MANUEL ORTIZ JOYA</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spacing w:after="0"/>
              <w:rPr>
                <w:rFonts w:ascii="Arial" w:eastAsia="Arial" w:hAnsi="Arial" w:cs="Arial"/>
                <w:b/>
                <w:noProof/>
                <w:sz w:val="24"/>
                <w:szCs w:val="24"/>
              </w:rPr>
            </w:pPr>
            <w:r w:rsidRPr="00C13CD5">
              <w:rPr>
                <w:rFonts w:ascii="Arial" w:eastAsia="Arial" w:hAnsi="Arial" w:cs="Arial"/>
                <w:sz w:val="24"/>
                <w:szCs w:val="24"/>
              </w:rPr>
              <w:t>Partido Liberal</w:t>
            </w:r>
            <w:r w:rsidRPr="00C13CD5">
              <w:rPr>
                <w:rFonts w:ascii="Arial" w:eastAsia="Arial" w:hAnsi="Arial" w:cs="Arial"/>
                <w:b/>
                <w:noProof/>
                <w:sz w:val="24"/>
                <w:szCs w:val="24"/>
              </w:rPr>
              <w:t xml:space="preserve"> </w:t>
            </w:r>
          </w:p>
          <w:p w:rsidR="0079174F" w:rsidRPr="00280A65" w:rsidRDefault="0079174F" w:rsidP="00B44792">
            <w:pPr>
              <w:spacing w:after="0"/>
              <w:rPr>
                <w:rFonts w:ascii="Arial" w:eastAsia="Arial" w:hAnsi="Arial" w:cs="Arial"/>
                <w:noProof/>
                <w:sz w:val="24"/>
                <w:szCs w:val="24"/>
              </w:rPr>
            </w:pPr>
            <w:r>
              <w:rPr>
                <w:rFonts w:ascii="Arial" w:eastAsia="Arial" w:hAnsi="Arial" w:cs="Arial"/>
                <w:noProof/>
                <w:sz w:val="24"/>
                <w:szCs w:val="24"/>
              </w:rPr>
              <w:t>Departamento de Santander</w:t>
            </w:r>
          </w:p>
        </w:tc>
        <w:tc>
          <w:tcPr>
            <w:tcW w:w="4937" w:type="dxa"/>
          </w:tcPr>
          <w:p w:rsidR="0079174F" w:rsidRDefault="0079174F" w:rsidP="00B44792">
            <w:pPr>
              <w:rPr>
                <w:rFonts w:ascii="Arial" w:hAnsi="Arial" w:cs="Arial"/>
                <w:noProof/>
                <w:color w:val="000000"/>
                <w:bdr w:val="none" w:sz="0" w:space="0" w:color="auto" w:frame="1"/>
              </w:rPr>
            </w:pPr>
          </w:p>
          <w:p w:rsidR="0079174F" w:rsidRDefault="0079174F" w:rsidP="00B44792">
            <w:pPr>
              <w:rPr>
                <w:rFonts w:ascii="Arial" w:hAnsi="Arial" w:cs="Arial"/>
                <w:noProof/>
                <w:color w:val="000000"/>
                <w:bdr w:val="none" w:sz="0" w:space="0" w:color="auto" w:frame="1"/>
              </w:rPr>
            </w:pPr>
          </w:p>
          <w:p w:rsidR="0079174F" w:rsidRDefault="0079174F" w:rsidP="00B44792">
            <w:pPr>
              <w:rPr>
                <w:rFonts w:ascii="Arial" w:hAnsi="Arial" w:cs="Arial"/>
                <w:noProof/>
                <w:color w:val="000000"/>
                <w:bdr w:val="none" w:sz="0" w:space="0" w:color="auto" w:frame="1"/>
              </w:rPr>
            </w:pPr>
          </w:p>
          <w:p w:rsidR="0079174F" w:rsidRDefault="0079174F" w:rsidP="00B44792">
            <w:pPr>
              <w:keepLines/>
              <w:spacing w:after="0" w:line="240" w:lineRule="auto"/>
              <w:rPr>
                <w:rFonts w:ascii="Arial" w:eastAsia="Arial" w:hAnsi="Arial" w:cs="Arial"/>
                <w:b/>
                <w:sz w:val="24"/>
                <w:szCs w:val="24"/>
              </w:rPr>
            </w:pPr>
          </w:p>
          <w:p w:rsidR="0079174F" w:rsidRDefault="0079174F" w:rsidP="00B44792">
            <w:pPr>
              <w:keepLines/>
              <w:spacing w:after="0" w:line="240" w:lineRule="auto"/>
              <w:rPr>
                <w:rFonts w:ascii="Arial" w:eastAsia="Arial" w:hAnsi="Arial" w:cs="Arial"/>
                <w:b/>
                <w:sz w:val="24"/>
                <w:szCs w:val="24"/>
              </w:rPr>
            </w:pPr>
          </w:p>
          <w:p w:rsidR="0079174F" w:rsidRPr="00C13CD5" w:rsidRDefault="0079174F" w:rsidP="00B44792">
            <w:pPr>
              <w:keepLines/>
              <w:spacing w:after="0" w:line="240" w:lineRule="auto"/>
              <w:rPr>
                <w:rFonts w:ascii="Arial" w:eastAsia="Arial" w:hAnsi="Arial" w:cs="Arial"/>
                <w:b/>
                <w:sz w:val="24"/>
                <w:szCs w:val="24"/>
              </w:rPr>
            </w:pPr>
            <w:r>
              <w:rPr>
                <w:rFonts w:ascii="Arial" w:eastAsia="Arial" w:hAnsi="Arial" w:cs="Arial"/>
                <w:b/>
                <w:sz w:val="24"/>
                <w:szCs w:val="24"/>
              </w:rPr>
              <w:t xml:space="preserve">CARLOS JULIO BONILLA </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rPr>
                <w:rFonts w:ascii="Arial" w:hAnsi="Arial" w:cs="Arial"/>
                <w:noProof/>
                <w:color w:val="000000"/>
                <w:bdr w:val="none" w:sz="0" w:space="0" w:color="auto" w:frame="1"/>
              </w:rPr>
            </w:pPr>
            <w:r w:rsidRPr="00C13CD5">
              <w:rPr>
                <w:rFonts w:ascii="Arial" w:eastAsia="Arial" w:hAnsi="Arial" w:cs="Arial"/>
                <w:sz w:val="24"/>
                <w:szCs w:val="24"/>
              </w:rPr>
              <w:t>Partido Liberal</w:t>
            </w:r>
            <w:r w:rsidRPr="00A13730">
              <w:rPr>
                <w:rFonts w:ascii="Times New Roman" w:eastAsia="Times New Roman" w:hAnsi="Times New Roman" w:cs="Times New Roman"/>
                <w:b/>
                <w:noProof/>
                <w:sz w:val="20"/>
                <w:szCs w:val="24"/>
              </w:rPr>
              <w:t xml:space="preserve"> </w:t>
            </w:r>
          </w:p>
        </w:tc>
      </w:tr>
      <w:tr w:rsidR="0079174F" w:rsidTr="00B44792">
        <w:tc>
          <w:tcPr>
            <w:tcW w:w="4962" w:type="dxa"/>
          </w:tcPr>
          <w:p w:rsidR="0079174F" w:rsidRDefault="0079174F" w:rsidP="00B44792">
            <w:pPr>
              <w:keepLines/>
              <w:spacing w:after="0" w:line="240" w:lineRule="auto"/>
              <w:rPr>
                <w:rFonts w:ascii="Arial" w:eastAsia="Arial" w:hAnsi="Arial" w:cs="Arial"/>
                <w:b/>
                <w:sz w:val="24"/>
                <w:szCs w:val="24"/>
              </w:rPr>
            </w:pPr>
          </w:p>
          <w:p w:rsidR="0079174F" w:rsidRPr="00C13CD5" w:rsidRDefault="0079174F" w:rsidP="00B44792">
            <w:pPr>
              <w:keepLines/>
              <w:spacing w:after="0" w:line="240" w:lineRule="auto"/>
              <w:rPr>
                <w:rFonts w:ascii="Arial" w:eastAsia="Arial" w:hAnsi="Arial" w:cs="Arial"/>
                <w:b/>
                <w:sz w:val="24"/>
                <w:szCs w:val="24"/>
              </w:rPr>
            </w:pPr>
            <w:r>
              <w:rPr>
                <w:rFonts w:ascii="Arial" w:eastAsia="Arial" w:hAnsi="Arial" w:cs="Arial"/>
                <w:b/>
                <w:sz w:val="24"/>
                <w:szCs w:val="24"/>
              </w:rPr>
              <w:t xml:space="preserve">JHON JAIRO ROLDAN  </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spacing w:after="0"/>
              <w:rPr>
                <w:rFonts w:ascii="Arial" w:eastAsia="Arial" w:hAnsi="Arial" w:cs="Arial"/>
                <w:sz w:val="24"/>
                <w:szCs w:val="24"/>
              </w:rPr>
            </w:pPr>
            <w:r w:rsidRPr="00C13CD5">
              <w:rPr>
                <w:rFonts w:ascii="Arial" w:eastAsia="Arial" w:hAnsi="Arial" w:cs="Arial"/>
                <w:sz w:val="24"/>
                <w:szCs w:val="24"/>
              </w:rPr>
              <w:t>Partido Liberal</w:t>
            </w:r>
          </w:p>
          <w:p w:rsidR="0079174F" w:rsidRPr="00C13CD5" w:rsidRDefault="0079174F" w:rsidP="00B44792">
            <w:pPr>
              <w:spacing w:after="0"/>
              <w:rPr>
                <w:rFonts w:ascii="Arial" w:eastAsia="Arial" w:hAnsi="Arial" w:cs="Arial"/>
                <w:b/>
                <w:noProof/>
                <w:sz w:val="24"/>
                <w:szCs w:val="24"/>
              </w:rPr>
            </w:pPr>
            <w:r>
              <w:rPr>
                <w:rFonts w:ascii="Arial" w:eastAsia="Arial" w:hAnsi="Arial" w:cs="Arial"/>
                <w:noProof/>
                <w:sz w:val="24"/>
                <w:szCs w:val="24"/>
              </w:rPr>
              <w:t xml:space="preserve">Departamento de Antioquia </w:t>
            </w:r>
          </w:p>
        </w:tc>
        <w:tc>
          <w:tcPr>
            <w:tcW w:w="4937" w:type="dxa"/>
          </w:tcPr>
          <w:p w:rsidR="0079174F" w:rsidRDefault="0079174F" w:rsidP="00B44792">
            <w:pPr>
              <w:keepLines/>
              <w:spacing w:after="0" w:line="240" w:lineRule="auto"/>
              <w:rPr>
                <w:rFonts w:ascii="Arial" w:eastAsia="Arial" w:hAnsi="Arial" w:cs="Arial"/>
                <w:b/>
                <w:sz w:val="24"/>
                <w:szCs w:val="24"/>
              </w:rPr>
            </w:pPr>
          </w:p>
          <w:p w:rsidR="0079174F" w:rsidRDefault="0079174F" w:rsidP="00B44792">
            <w:pPr>
              <w:keepLines/>
              <w:spacing w:after="0" w:line="240" w:lineRule="auto"/>
              <w:rPr>
                <w:rFonts w:ascii="Arial" w:eastAsia="Arial" w:hAnsi="Arial" w:cs="Arial"/>
                <w:b/>
                <w:sz w:val="24"/>
                <w:szCs w:val="24"/>
              </w:rPr>
            </w:pPr>
          </w:p>
          <w:p w:rsidR="0079174F" w:rsidRPr="00C13CD5" w:rsidRDefault="0079174F" w:rsidP="00B44792">
            <w:pPr>
              <w:keepLines/>
              <w:spacing w:after="0" w:line="240" w:lineRule="auto"/>
              <w:rPr>
                <w:rFonts w:ascii="Arial" w:eastAsia="Arial" w:hAnsi="Arial" w:cs="Arial"/>
                <w:b/>
                <w:sz w:val="24"/>
                <w:szCs w:val="24"/>
              </w:rPr>
            </w:pPr>
            <w:r w:rsidRPr="00003D41">
              <w:rPr>
                <w:rFonts w:ascii="Arial" w:eastAsia="Arial" w:hAnsi="Arial" w:cs="Arial"/>
                <w:b/>
                <w:sz w:val="24"/>
                <w:szCs w:val="24"/>
              </w:rPr>
              <w:t xml:space="preserve">KELYN JOHANA GONZÁLEZ DUARTE </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rPr>
                <w:rFonts w:ascii="Arial" w:hAnsi="Arial" w:cs="Arial"/>
                <w:noProof/>
                <w:color w:val="000000"/>
                <w:bdr w:val="none" w:sz="0" w:space="0" w:color="auto" w:frame="1"/>
              </w:rPr>
            </w:pPr>
            <w:r w:rsidRPr="00C13CD5">
              <w:rPr>
                <w:rFonts w:ascii="Arial" w:eastAsia="Arial" w:hAnsi="Arial" w:cs="Arial"/>
                <w:sz w:val="24"/>
                <w:szCs w:val="24"/>
              </w:rPr>
              <w:t>Partido Liberal</w:t>
            </w:r>
          </w:p>
        </w:tc>
      </w:tr>
      <w:tr w:rsidR="0079174F" w:rsidTr="00B44792">
        <w:tc>
          <w:tcPr>
            <w:tcW w:w="4962" w:type="dxa"/>
          </w:tcPr>
          <w:p w:rsidR="0079174F" w:rsidRDefault="0079174F" w:rsidP="00B44792">
            <w:pPr>
              <w:keepLines/>
              <w:spacing w:after="0" w:line="240" w:lineRule="auto"/>
              <w:rPr>
                <w:rFonts w:ascii="Arial" w:eastAsia="Arial" w:hAnsi="Arial" w:cs="Arial"/>
                <w:b/>
                <w:sz w:val="24"/>
                <w:szCs w:val="24"/>
              </w:rPr>
            </w:pPr>
          </w:p>
          <w:p w:rsidR="0079174F" w:rsidRDefault="0079174F" w:rsidP="00B44792">
            <w:pPr>
              <w:keepLines/>
              <w:spacing w:after="0" w:line="240" w:lineRule="auto"/>
              <w:rPr>
                <w:rFonts w:ascii="Arial" w:eastAsia="Arial" w:hAnsi="Arial" w:cs="Arial"/>
                <w:b/>
                <w:sz w:val="24"/>
                <w:szCs w:val="24"/>
              </w:rPr>
            </w:pPr>
          </w:p>
          <w:p w:rsidR="0079174F" w:rsidRPr="00C13CD5" w:rsidRDefault="0079174F" w:rsidP="00B44792">
            <w:pPr>
              <w:keepLines/>
              <w:spacing w:after="0" w:line="240" w:lineRule="auto"/>
              <w:rPr>
                <w:rFonts w:ascii="Arial" w:eastAsia="Arial" w:hAnsi="Arial" w:cs="Arial"/>
                <w:b/>
                <w:sz w:val="24"/>
                <w:szCs w:val="24"/>
              </w:rPr>
            </w:pPr>
            <w:r>
              <w:rPr>
                <w:rFonts w:ascii="Arial" w:eastAsia="Arial" w:hAnsi="Arial" w:cs="Arial"/>
                <w:b/>
                <w:sz w:val="24"/>
                <w:szCs w:val="24"/>
              </w:rPr>
              <w:t>NUBIA LÓPEZ MORALES</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keepLines/>
              <w:spacing w:after="0" w:line="240" w:lineRule="auto"/>
              <w:rPr>
                <w:rFonts w:ascii="Arial" w:hAnsi="Arial" w:cs="Arial"/>
                <w:b/>
                <w:bCs/>
                <w:noProof/>
                <w:color w:val="000000"/>
                <w:bdr w:val="none" w:sz="0" w:space="0" w:color="auto" w:frame="1"/>
              </w:rPr>
            </w:pPr>
            <w:r w:rsidRPr="00C13CD5">
              <w:rPr>
                <w:rFonts w:ascii="Arial" w:eastAsia="Arial" w:hAnsi="Arial" w:cs="Arial"/>
                <w:sz w:val="24"/>
                <w:szCs w:val="24"/>
              </w:rPr>
              <w:t>Partido Liberal</w:t>
            </w:r>
          </w:p>
        </w:tc>
        <w:tc>
          <w:tcPr>
            <w:tcW w:w="4937" w:type="dxa"/>
          </w:tcPr>
          <w:p w:rsidR="0079174F" w:rsidRDefault="0079174F" w:rsidP="00B44792">
            <w:pPr>
              <w:keepLines/>
              <w:spacing w:after="0" w:line="240" w:lineRule="auto"/>
              <w:rPr>
                <w:rFonts w:ascii="Arial" w:eastAsia="Arial" w:hAnsi="Arial" w:cs="Arial"/>
                <w:b/>
                <w:sz w:val="24"/>
                <w:szCs w:val="24"/>
              </w:rPr>
            </w:pPr>
          </w:p>
          <w:p w:rsidR="0079174F" w:rsidRDefault="0079174F" w:rsidP="00B44792">
            <w:pPr>
              <w:keepLines/>
              <w:spacing w:after="0" w:line="240" w:lineRule="auto"/>
              <w:rPr>
                <w:rFonts w:ascii="Arial" w:eastAsia="Arial" w:hAnsi="Arial" w:cs="Arial"/>
                <w:b/>
                <w:sz w:val="24"/>
                <w:szCs w:val="24"/>
              </w:rPr>
            </w:pPr>
          </w:p>
          <w:p w:rsidR="0079174F" w:rsidRPr="00C13CD5" w:rsidRDefault="0079174F" w:rsidP="00B44792">
            <w:pPr>
              <w:keepLines/>
              <w:spacing w:after="0" w:line="240" w:lineRule="auto"/>
              <w:rPr>
                <w:rFonts w:ascii="Arial" w:eastAsia="Arial" w:hAnsi="Arial" w:cs="Arial"/>
                <w:b/>
                <w:sz w:val="24"/>
                <w:szCs w:val="24"/>
              </w:rPr>
            </w:pPr>
            <w:r>
              <w:rPr>
                <w:rFonts w:ascii="Arial" w:eastAsia="Arial" w:hAnsi="Arial" w:cs="Arial"/>
                <w:b/>
                <w:sz w:val="24"/>
                <w:szCs w:val="24"/>
              </w:rPr>
              <w:t>SILVIO CARRASQUILLA</w:t>
            </w:r>
            <w:r w:rsidRPr="00003D41">
              <w:rPr>
                <w:rFonts w:ascii="Arial" w:eastAsia="Arial" w:hAnsi="Arial" w:cs="Arial"/>
                <w:b/>
                <w:sz w:val="24"/>
                <w:szCs w:val="24"/>
              </w:rPr>
              <w:t xml:space="preserve"> </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keepLines/>
              <w:spacing w:after="0" w:line="240" w:lineRule="auto"/>
              <w:rPr>
                <w:rFonts w:ascii="Arial" w:eastAsia="Arial" w:hAnsi="Arial" w:cs="Arial"/>
                <w:b/>
                <w:sz w:val="24"/>
                <w:szCs w:val="24"/>
              </w:rPr>
            </w:pPr>
            <w:r w:rsidRPr="00C13CD5">
              <w:rPr>
                <w:rFonts w:ascii="Arial" w:eastAsia="Arial" w:hAnsi="Arial" w:cs="Arial"/>
                <w:sz w:val="24"/>
                <w:szCs w:val="24"/>
              </w:rPr>
              <w:t>Partido Liberal</w:t>
            </w:r>
          </w:p>
        </w:tc>
      </w:tr>
    </w:tbl>
    <w:p w:rsidR="005467AF" w:rsidRDefault="005467AF">
      <w:pPr>
        <w:spacing w:after="0"/>
        <w:jc w:val="both"/>
        <w:rPr>
          <w:rFonts w:ascii="Arial" w:eastAsia="Arial" w:hAnsi="Arial" w:cs="Arial"/>
          <w:color w:val="000000"/>
          <w:sz w:val="24"/>
          <w:szCs w:val="24"/>
        </w:rPr>
      </w:pPr>
    </w:p>
    <w:p w:rsidR="005467AF" w:rsidRDefault="005467AF">
      <w:pPr>
        <w:spacing w:after="0"/>
        <w:jc w:val="both"/>
        <w:rPr>
          <w:rFonts w:ascii="Arial" w:eastAsia="Arial" w:hAnsi="Arial" w:cs="Arial"/>
          <w:color w:val="000000"/>
          <w:sz w:val="24"/>
          <w:szCs w:val="24"/>
        </w:rPr>
      </w:pPr>
    </w:p>
    <w:p w:rsidR="002E7AF3" w:rsidRPr="00C13CD5" w:rsidRDefault="002E7AF3">
      <w:pPr>
        <w:spacing w:after="0"/>
        <w:jc w:val="both"/>
        <w:rPr>
          <w:rFonts w:ascii="Arial" w:eastAsia="Arial" w:hAnsi="Arial" w:cs="Arial"/>
          <w:color w:val="000000"/>
          <w:sz w:val="24"/>
          <w:szCs w:val="24"/>
        </w:rPr>
      </w:pPr>
    </w:p>
    <w:p w:rsidR="002E7AF3" w:rsidRPr="00C13CD5" w:rsidRDefault="00D83DCA">
      <w:pPr>
        <w:jc w:val="center"/>
        <w:rPr>
          <w:rFonts w:ascii="Arial" w:eastAsia="Arial" w:hAnsi="Arial" w:cs="Arial"/>
          <w:b/>
          <w:color w:val="000000"/>
          <w:sz w:val="24"/>
          <w:szCs w:val="24"/>
        </w:rPr>
      </w:pPr>
      <w:r w:rsidRPr="00C13CD5">
        <w:rPr>
          <w:rFonts w:ascii="Arial" w:eastAsia="Arial" w:hAnsi="Arial" w:cs="Arial"/>
          <w:b/>
          <w:color w:val="000000"/>
          <w:sz w:val="24"/>
          <w:szCs w:val="24"/>
        </w:rPr>
        <w:t>EXPOSICIÓN DE MOTIVOS</w:t>
      </w:r>
    </w:p>
    <w:p w:rsidR="002E7AF3" w:rsidRPr="00C13CD5" w:rsidRDefault="002E7AF3">
      <w:pPr>
        <w:pStyle w:val="Ttulo1"/>
        <w:tabs>
          <w:tab w:val="left" w:pos="821"/>
          <w:tab w:val="left" w:pos="822"/>
          <w:tab w:val="left" w:pos="9214"/>
        </w:tabs>
        <w:ind w:firstLine="822"/>
        <w:rPr>
          <w:color w:val="000000"/>
        </w:rPr>
      </w:pPr>
    </w:p>
    <w:p w:rsidR="002E7AF3" w:rsidRPr="00C13CD5" w:rsidRDefault="00D83DCA">
      <w:pPr>
        <w:pStyle w:val="Ttulo1"/>
        <w:numPr>
          <w:ilvl w:val="0"/>
          <w:numId w:val="9"/>
        </w:numPr>
        <w:tabs>
          <w:tab w:val="left" w:pos="821"/>
          <w:tab w:val="left" w:pos="822"/>
          <w:tab w:val="left" w:pos="9214"/>
        </w:tabs>
        <w:rPr>
          <w:color w:val="000000"/>
        </w:rPr>
      </w:pPr>
      <w:r w:rsidRPr="00C13CD5">
        <w:rPr>
          <w:color w:val="000000"/>
        </w:rPr>
        <w:t>OBJETO DEL PROYECTO.</w:t>
      </w:r>
    </w:p>
    <w:p w:rsidR="002E7AF3" w:rsidRPr="00C13CD5" w:rsidRDefault="002E7AF3">
      <w:pPr>
        <w:rPr>
          <w:rFonts w:ascii="Arial" w:eastAsia="Arial" w:hAnsi="Arial" w:cs="Arial"/>
          <w:color w:val="000000"/>
          <w:sz w:val="24"/>
          <w:szCs w:val="24"/>
        </w:rPr>
      </w:pPr>
    </w:p>
    <w:p w:rsidR="002E7AF3" w:rsidRPr="00C13CD5" w:rsidRDefault="00D83DCA">
      <w:pPr>
        <w:jc w:val="both"/>
        <w:rPr>
          <w:rFonts w:ascii="Arial" w:eastAsia="Arial" w:hAnsi="Arial" w:cs="Arial"/>
          <w:color w:val="000000"/>
          <w:sz w:val="24"/>
          <w:szCs w:val="24"/>
        </w:rPr>
      </w:pPr>
      <w:r w:rsidRPr="00C13CD5">
        <w:rPr>
          <w:rFonts w:ascii="Arial" w:eastAsia="Arial" w:hAnsi="Arial" w:cs="Arial"/>
          <w:color w:val="000000"/>
          <w:sz w:val="24"/>
          <w:szCs w:val="24"/>
        </w:rPr>
        <w:t xml:space="preserve">Este proyecto de ley tiene por objeto el de generar alivios para generar una estabilidad económica a las Instituciones de Educación (Colegios) privados, incluyéndolos en la excepción de ser gravados con el impuesto de Industria y Comercio (ICA) contemplada en la Ley 14 de 1983, y que actualmente se aplica a los </w:t>
      </w:r>
      <w:r w:rsidRPr="00C13CD5">
        <w:rPr>
          <w:rFonts w:ascii="Arial" w:eastAsia="Arial" w:hAnsi="Arial" w:cs="Arial"/>
          <w:color w:val="000000"/>
          <w:sz w:val="24"/>
          <w:szCs w:val="24"/>
          <w:highlight w:val="white"/>
        </w:rPr>
        <w:t>establecimientos educativos públicos</w:t>
      </w:r>
      <w:r w:rsidRPr="00C13CD5">
        <w:rPr>
          <w:rFonts w:ascii="Arial" w:eastAsia="Arial" w:hAnsi="Arial" w:cs="Arial"/>
          <w:color w:val="000000"/>
          <w:sz w:val="24"/>
          <w:szCs w:val="24"/>
        </w:rPr>
        <w:t xml:space="preserve">; </w:t>
      </w:r>
    </w:p>
    <w:p w:rsidR="002E7AF3" w:rsidRPr="00C13CD5" w:rsidRDefault="00D83DCA">
      <w:pPr>
        <w:jc w:val="both"/>
        <w:rPr>
          <w:rFonts w:ascii="Arial" w:eastAsia="Arial" w:hAnsi="Arial" w:cs="Arial"/>
          <w:color w:val="000000"/>
          <w:sz w:val="24"/>
          <w:szCs w:val="24"/>
        </w:rPr>
      </w:pPr>
      <w:r w:rsidRPr="00C13CD5">
        <w:rPr>
          <w:rFonts w:ascii="Arial" w:eastAsia="Arial" w:hAnsi="Arial" w:cs="Arial"/>
          <w:color w:val="000000"/>
          <w:sz w:val="24"/>
          <w:szCs w:val="24"/>
        </w:rPr>
        <w:t xml:space="preserve">Con ese mismo propósito se contempla en el proyecto una exclusión del cobro a la sobretasa o contribución especial en el sector eléctrico para estos mismos establecimientos o instituciones </w:t>
      </w:r>
      <w:r w:rsidRPr="00C13CD5">
        <w:rPr>
          <w:rFonts w:ascii="Arial" w:eastAsia="Arial" w:hAnsi="Arial" w:cs="Arial"/>
          <w:sz w:val="24"/>
          <w:szCs w:val="24"/>
        </w:rPr>
        <w:t>educativas</w:t>
      </w:r>
      <w:r w:rsidRPr="00C13CD5">
        <w:rPr>
          <w:rFonts w:ascii="Arial" w:eastAsia="Arial" w:hAnsi="Arial" w:cs="Arial"/>
          <w:color w:val="000000"/>
          <w:sz w:val="24"/>
          <w:szCs w:val="24"/>
        </w:rPr>
        <w:t xml:space="preserve"> que presten sus servicios en los niveles de </w:t>
      </w:r>
      <w:r w:rsidRPr="00C13CD5">
        <w:rPr>
          <w:rFonts w:ascii="Arial" w:eastAsia="Arial" w:hAnsi="Arial" w:cs="Arial"/>
          <w:sz w:val="24"/>
          <w:szCs w:val="24"/>
        </w:rPr>
        <w:t>preescolar</w:t>
      </w:r>
      <w:r w:rsidRPr="00C13CD5">
        <w:rPr>
          <w:rFonts w:ascii="Arial" w:eastAsia="Arial" w:hAnsi="Arial" w:cs="Arial"/>
          <w:color w:val="000000"/>
          <w:sz w:val="24"/>
          <w:szCs w:val="24"/>
        </w:rPr>
        <w:t>, básica y media.</w:t>
      </w:r>
    </w:p>
    <w:p w:rsidR="002E7AF3" w:rsidRPr="00C13CD5" w:rsidRDefault="002E7AF3">
      <w:pPr>
        <w:jc w:val="both"/>
        <w:rPr>
          <w:rFonts w:ascii="Arial" w:eastAsia="Arial" w:hAnsi="Arial" w:cs="Arial"/>
          <w:color w:val="000000"/>
          <w:sz w:val="24"/>
          <w:szCs w:val="24"/>
        </w:rPr>
      </w:pPr>
    </w:p>
    <w:p w:rsidR="002E7AF3" w:rsidRPr="00C13CD5" w:rsidRDefault="00D83DCA">
      <w:pPr>
        <w:pStyle w:val="Ttulo1"/>
        <w:numPr>
          <w:ilvl w:val="0"/>
          <w:numId w:val="9"/>
        </w:numPr>
        <w:tabs>
          <w:tab w:val="left" w:pos="821"/>
          <w:tab w:val="left" w:pos="822"/>
          <w:tab w:val="left" w:pos="9214"/>
        </w:tabs>
        <w:spacing w:before="1"/>
        <w:ind w:hanging="560"/>
        <w:rPr>
          <w:i/>
          <w:color w:val="000000"/>
        </w:rPr>
      </w:pPr>
      <w:r w:rsidRPr="00C13CD5">
        <w:rPr>
          <w:color w:val="000000"/>
        </w:rPr>
        <w:t>JUSTIFICACIÓN.</w:t>
      </w:r>
    </w:p>
    <w:p w:rsidR="002E7AF3" w:rsidRPr="00C13CD5" w:rsidRDefault="002E7AF3">
      <w:pPr>
        <w:pStyle w:val="Ttulo1"/>
        <w:tabs>
          <w:tab w:val="left" w:pos="821"/>
          <w:tab w:val="left" w:pos="822"/>
          <w:tab w:val="left" w:pos="9214"/>
        </w:tabs>
        <w:spacing w:before="1"/>
        <w:ind w:firstLine="822"/>
        <w:rPr>
          <w:color w:val="000000"/>
        </w:rPr>
      </w:pPr>
    </w:p>
    <w:p w:rsidR="002E7AF3" w:rsidRPr="00C13CD5" w:rsidRDefault="00D83DCA">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La pandemia del COVID-19 ha dejado a su paso serios efectos adversos para la economía, el empleo, el desarrollo y por supuesto para la educación, es que no hay ningún sector de la sociedad que haya resultado ileso, sin embargo, cuando se trata de la educación, preparación y formación académica de nuestros niños, niñas y adolescentes debemos prestar especial atención, y ser muy contundentes y actuar con rapidez con las acciones que se deben tomar para mitigar el impacto que sobre este sector. </w:t>
      </w:r>
    </w:p>
    <w:p w:rsidR="002E7AF3" w:rsidRPr="00C13CD5" w:rsidRDefault="002E7AF3">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rsidR="002E7AF3" w:rsidRPr="00C13CD5" w:rsidRDefault="00D83DCA">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En consecuencia, el órgano legislativo consciente de las necesidades del sector educativo y en consideración a la emergencia sanitaria por la que atraviesa el país, debe avanzar con medidas legislativas oportunas que se ejecuten de manera articulada con las entidades e instituciones involucradas con el sector, del orden nacional y territorial, y que evidencien la solidaridad conjunta por garantizar el derecho a la educación, que por demás es un mandato constitucional. </w:t>
      </w:r>
    </w:p>
    <w:p w:rsidR="002E7AF3" w:rsidRPr="00C13CD5" w:rsidRDefault="002E7AF3">
      <w:pPr>
        <w:spacing w:after="0" w:line="240" w:lineRule="auto"/>
        <w:rPr>
          <w:rFonts w:ascii="Arial" w:eastAsia="Arial" w:hAnsi="Arial" w:cs="Arial"/>
          <w:color w:val="000000"/>
          <w:sz w:val="24"/>
          <w:szCs w:val="24"/>
        </w:rPr>
      </w:pPr>
    </w:p>
    <w:p w:rsidR="002E7AF3" w:rsidRPr="00C13CD5" w:rsidRDefault="00D83DCA">
      <w:pPr>
        <w:pStyle w:val="Ttulo1"/>
        <w:numPr>
          <w:ilvl w:val="0"/>
          <w:numId w:val="6"/>
        </w:numPr>
        <w:tabs>
          <w:tab w:val="left" w:pos="821"/>
          <w:tab w:val="left" w:pos="822"/>
          <w:tab w:val="left" w:pos="9214"/>
        </w:tabs>
        <w:spacing w:before="1"/>
        <w:rPr>
          <w:color w:val="000000"/>
          <w:highlight w:val="white"/>
        </w:rPr>
      </w:pPr>
      <w:r w:rsidRPr="00C13CD5">
        <w:rPr>
          <w:color w:val="000000"/>
          <w:highlight w:val="white"/>
        </w:rPr>
        <w:t>Contexto:</w:t>
      </w:r>
    </w:p>
    <w:p w:rsidR="002E7AF3" w:rsidRPr="00C13CD5" w:rsidRDefault="002E7AF3">
      <w:pPr>
        <w:pStyle w:val="Ttulo1"/>
        <w:tabs>
          <w:tab w:val="left" w:pos="821"/>
          <w:tab w:val="left" w:pos="822"/>
          <w:tab w:val="left" w:pos="9214"/>
        </w:tabs>
        <w:spacing w:before="1"/>
        <w:ind w:left="0"/>
        <w:rPr>
          <w:color w:val="000000"/>
          <w:highlight w:val="white"/>
        </w:rPr>
      </w:pPr>
    </w:p>
    <w:p w:rsidR="002E7AF3" w:rsidRPr="00C13CD5" w:rsidRDefault="00D83DCA">
      <w:pPr>
        <w:pStyle w:val="Ttulo1"/>
        <w:tabs>
          <w:tab w:val="left" w:pos="821"/>
          <w:tab w:val="left" w:pos="822"/>
          <w:tab w:val="left" w:pos="9214"/>
        </w:tabs>
        <w:spacing w:before="1"/>
        <w:ind w:left="0"/>
        <w:jc w:val="both"/>
        <w:rPr>
          <w:b w:val="0"/>
          <w:color w:val="000000"/>
          <w:highlight w:val="white"/>
        </w:rPr>
      </w:pPr>
      <w:r w:rsidRPr="00C13CD5">
        <w:rPr>
          <w:b w:val="0"/>
          <w:color w:val="000000"/>
          <w:highlight w:val="white"/>
        </w:rPr>
        <w:t>Como consecuencia de la llegada del COVID-19 al territorio nacional, el 15 de marzo del año en curso, el Gobierno Nacional en cabeza del presidente Iván Duque, anunció que, con el objetivo prioritario de proteger la vida y la salud de los colombianos, y para enfrentar los riesgos y avances de la pandemia se instaba para que los niños y los jóvenes estuvieran en sus hogares en aislamiento preventivo, con el apoyo de las familias, de tal manera que no fueran factores de propagación del coronavirus, en un primer momento hasta el 20 de abril.</w:t>
      </w:r>
    </w:p>
    <w:p w:rsidR="002E7AF3" w:rsidRPr="00C13CD5" w:rsidRDefault="002E7AF3">
      <w:pPr>
        <w:pStyle w:val="Ttulo1"/>
        <w:tabs>
          <w:tab w:val="left" w:pos="821"/>
          <w:tab w:val="left" w:pos="822"/>
          <w:tab w:val="left" w:pos="9214"/>
        </w:tabs>
        <w:spacing w:before="1"/>
        <w:ind w:left="0"/>
        <w:jc w:val="both"/>
        <w:rPr>
          <w:b w:val="0"/>
          <w:color w:val="000000"/>
          <w:highlight w:val="white"/>
        </w:rPr>
      </w:pPr>
    </w:p>
    <w:p w:rsidR="002E7AF3" w:rsidRPr="00C13CD5" w:rsidRDefault="00D83DCA">
      <w:pPr>
        <w:pStyle w:val="Ttulo1"/>
        <w:shd w:val="clear" w:color="auto" w:fill="FFFFFF"/>
        <w:ind w:left="0"/>
        <w:jc w:val="both"/>
        <w:rPr>
          <w:b w:val="0"/>
          <w:color w:val="000000"/>
        </w:rPr>
      </w:pPr>
      <w:r w:rsidRPr="00C13CD5">
        <w:rPr>
          <w:b w:val="0"/>
          <w:color w:val="000000"/>
          <w:highlight w:val="white"/>
        </w:rPr>
        <w:t xml:space="preserve">Con posterioridad, el 6 de abril, la Ministra de Educación, María Victoria Angulo anunció que los estudiantes de colegios y universidades del país continuarían en aislamiento preventivo obligatorio inteligente hasta el 31 de mayo; medida que fue extendida con posterioridad hasta el 30 de julio; y más tarde el presidente Duque anuncio en el mes de agosto que se iba a permitir el regreso paulatino a clases de algunos colegios, con el seguimiento coordinado con los entes territoriales, medida que especialmente iba a desarrollarse en los municipios con poca o nula afectación por el COVID-19, y en aquellos territorios con </w:t>
      </w:r>
      <w:r w:rsidRPr="00C13CD5">
        <w:rPr>
          <w:b w:val="0"/>
          <w:color w:val="000000"/>
        </w:rPr>
        <w:t xml:space="preserve">mediana y alta afectación, se continuaría con las clases virtuales. Lo cierto es, que luego de poco más de 8 meses de haber iniciado el proceso de clases virtuales, la inmensa mayoría de Colegios siguen teniendo que intentar garantizar la educación de los alumnos, buscando arrebatar a los estudiantes de la creciente tasa de deserción, pero pagando nóminas (docente, personal de aseo, vigilancia, etc.), servicios públicos, impuestos, arriendos y todas las obligaciones asociadas con la prestación del servicio, problemática que se hace evidente principalmente en los Colegios privados, pues los públicos cuentan con el respaldo financiero del Estado. </w:t>
      </w:r>
    </w:p>
    <w:p w:rsidR="002E7AF3" w:rsidRPr="00C13CD5" w:rsidRDefault="002E7AF3">
      <w:pPr>
        <w:pStyle w:val="Ttulo1"/>
        <w:shd w:val="clear" w:color="auto" w:fill="FFFFFF"/>
        <w:ind w:left="0"/>
        <w:jc w:val="both"/>
        <w:rPr>
          <w:b w:val="0"/>
          <w:color w:val="000000"/>
        </w:rPr>
      </w:pPr>
    </w:p>
    <w:p w:rsidR="002E7AF3" w:rsidRPr="00C13CD5" w:rsidRDefault="002E7AF3">
      <w:pPr>
        <w:pStyle w:val="Ttulo1"/>
        <w:shd w:val="clear" w:color="auto" w:fill="FFFFFF"/>
        <w:ind w:left="0"/>
        <w:jc w:val="both"/>
        <w:rPr>
          <w:b w:val="0"/>
          <w:color w:val="000000"/>
        </w:rPr>
      </w:pPr>
    </w:p>
    <w:p w:rsidR="002E7AF3" w:rsidRPr="00C13CD5" w:rsidRDefault="00D83DCA">
      <w:pPr>
        <w:pStyle w:val="Ttulo1"/>
        <w:numPr>
          <w:ilvl w:val="0"/>
          <w:numId w:val="4"/>
        </w:numPr>
        <w:shd w:val="clear" w:color="auto" w:fill="FFFFFF"/>
        <w:jc w:val="both"/>
        <w:rPr>
          <w:color w:val="000000"/>
        </w:rPr>
      </w:pPr>
      <w:r w:rsidRPr="00C13CD5">
        <w:rPr>
          <w:color w:val="000000"/>
        </w:rPr>
        <w:t xml:space="preserve">Problemática: </w:t>
      </w:r>
    </w:p>
    <w:p w:rsidR="002E7AF3" w:rsidRPr="00C13CD5" w:rsidRDefault="002E7AF3">
      <w:pPr>
        <w:pStyle w:val="Ttulo1"/>
        <w:shd w:val="clear" w:color="auto" w:fill="FFFFFF"/>
        <w:ind w:left="0"/>
        <w:jc w:val="both"/>
        <w:rPr>
          <w:b w:val="0"/>
          <w:color w:val="000000"/>
        </w:rPr>
      </w:pPr>
    </w:p>
    <w:p w:rsidR="002E7AF3" w:rsidRPr="00C13CD5" w:rsidRDefault="00D83DCA">
      <w:pPr>
        <w:pStyle w:val="Ttulo1"/>
        <w:shd w:val="clear" w:color="auto" w:fill="FFFFFF"/>
        <w:ind w:left="0"/>
        <w:jc w:val="both"/>
        <w:rPr>
          <w:b w:val="0"/>
          <w:color w:val="000000"/>
        </w:rPr>
      </w:pPr>
      <w:r w:rsidRPr="00C13CD5">
        <w:rPr>
          <w:b w:val="0"/>
          <w:color w:val="000000"/>
        </w:rPr>
        <w:t>Ante la situación brevemente descrita con anterioridad, el Gobierno Nacional expidió el Decreto Legislativo 662 de 2020 “Por el cual se crea el Fondo Solidario para la Educación y se adoptan medidas para mitigar la deserción en el sector educativo provocada por el Coronavirus COVID-19, en el marco del Estado de Emergencia Económica, Social y Ecológica", con el propósito de conjurar la grave calamidad pública que afecta al país por causa del nuevo Coronavirus COVID-19 y adoptó algunas medidas dirigidas al sector de educativo en todos sus niveles (</w:t>
      </w:r>
      <w:r w:rsidRPr="00C13CD5">
        <w:rPr>
          <w:b w:val="0"/>
        </w:rPr>
        <w:t>preescolar</w:t>
      </w:r>
      <w:r w:rsidRPr="00C13CD5">
        <w:rPr>
          <w:b w:val="0"/>
          <w:color w:val="000000"/>
        </w:rPr>
        <w:t xml:space="preserve">, básica y media; y superior). Al respecto la parte considerativa del mencionado Decreto aludió lo siguiente: </w:t>
      </w:r>
    </w:p>
    <w:p w:rsidR="002E7AF3" w:rsidRPr="00C13CD5" w:rsidRDefault="002E7AF3">
      <w:pPr>
        <w:pStyle w:val="Ttulo1"/>
        <w:shd w:val="clear" w:color="auto" w:fill="FFFFFF"/>
        <w:ind w:left="0"/>
        <w:jc w:val="both"/>
        <w:rPr>
          <w:b w:val="0"/>
          <w:color w:val="000000"/>
        </w:rPr>
      </w:pPr>
    </w:p>
    <w:p w:rsidR="002E7AF3" w:rsidRPr="00C13CD5" w:rsidRDefault="002E7AF3">
      <w:pPr>
        <w:pStyle w:val="Ttulo1"/>
        <w:tabs>
          <w:tab w:val="left" w:pos="821"/>
          <w:tab w:val="left" w:pos="822"/>
          <w:tab w:val="left" w:pos="9214"/>
        </w:tabs>
        <w:spacing w:before="1"/>
        <w:ind w:left="0"/>
        <w:rPr>
          <w:b w:val="0"/>
          <w:color w:val="000000"/>
        </w:rPr>
      </w:pPr>
    </w:p>
    <w:p w:rsidR="002E7AF3" w:rsidRPr="00C13CD5" w:rsidRDefault="00D83DCA">
      <w:pPr>
        <w:shd w:val="clear" w:color="auto" w:fill="FFFFFF"/>
        <w:spacing w:after="150"/>
        <w:ind w:left="705"/>
        <w:jc w:val="both"/>
        <w:rPr>
          <w:rFonts w:ascii="Arial" w:eastAsia="Arial" w:hAnsi="Arial" w:cs="Arial"/>
          <w:color w:val="000000"/>
          <w:sz w:val="24"/>
          <w:szCs w:val="24"/>
        </w:rPr>
      </w:pPr>
      <w:r w:rsidRPr="00C13CD5">
        <w:rPr>
          <w:rFonts w:ascii="Arial" w:eastAsia="Arial" w:hAnsi="Arial" w:cs="Arial"/>
          <w:color w:val="000000"/>
          <w:sz w:val="24"/>
          <w:szCs w:val="24"/>
        </w:rPr>
        <w:t>"</w:t>
      </w:r>
      <w:r w:rsidRPr="00C13CD5">
        <w:rPr>
          <w:rFonts w:ascii="Arial" w:eastAsia="Arial" w:hAnsi="Arial" w:cs="Arial"/>
          <w:b/>
          <w:color w:val="000000"/>
          <w:sz w:val="24"/>
          <w:szCs w:val="24"/>
          <w:u w:val="single"/>
        </w:rPr>
        <w:t>Que los efectos económicos negativos a los habitantes del territorio nacional requieren de la atención a través de medidas extraordinarias referidas a condonar o aliviar las obligaciones de diferente naturaleza como tributarias, financieras, entre otras, que puedan verse afectadas en su cumplimiento de manera directa por efectos de la crisis</w:t>
      </w:r>
    </w:p>
    <w:p w:rsidR="002E7AF3" w:rsidRPr="00C13CD5" w:rsidRDefault="00D83DCA">
      <w:pPr>
        <w:shd w:val="clear" w:color="auto" w:fill="FFFFFF"/>
        <w:spacing w:after="150" w:line="240" w:lineRule="auto"/>
        <w:ind w:firstLine="705"/>
        <w:rPr>
          <w:rFonts w:ascii="Arial" w:eastAsia="Arial" w:hAnsi="Arial" w:cs="Arial"/>
          <w:color w:val="000000"/>
          <w:sz w:val="24"/>
          <w:szCs w:val="24"/>
        </w:rPr>
      </w:pPr>
      <w:r w:rsidRPr="00C13CD5">
        <w:rPr>
          <w:rFonts w:ascii="Arial" w:eastAsia="Arial" w:hAnsi="Arial" w:cs="Arial"/>
          <w:color w:val="000000"/>
          <w:sz w:val="24"/>
          <w:szCs w:val="24"/>
        </w:rPr>
        <w:t>[...]</w:t>
      </w:r>
    </w:p>
    <w:p w:rsidR="002E7AF3" w:rsidRPr="00C13CD5" w:rsidRDefault="00D83DCA">
      <w:pPr>
        <w:shd w:val="clear" w:color="auto" w:fill="FFFFFF"/>
        <w:spacing w:after="150" w:line="240" w:lineRule="auto"/>
        <w:rPr>
          <w:rFonts w:ascii="Arial" w:eastAsia="Arial" w:hAnsi="Arial" w:cs="Arial"/>
          <w:color w:val="000000"/>
          <w:sz w:val="24"/>
          <w:szCs w:val="24"/>
        </w:rPr>
      </w:pPr>
      <w:r w:rsidRPr="00C13CD5">
        <w:rPr>
          <w:rFonts w:ascii="Arial" w:eastAsia="Arial" w:hAnsi="Arial" w:cs="Arial"/>
          <w:color w:val="000000"/>
          <w:sz w:val="24"/>
          <w:szCs w:val="24"/>
        </w:rPr>
        <w:t> </w:t>
      </w:r>
    </w:p>
    <w:p w:rsidR="002E7AF3" w:rsidRPr="00C13CD5" w:rsidRDefault="00D83DCA">
      <w:pPr>
        <w:shd w:val="clear" w:color="auto" w:fill="FFFFFF"/>
        <w:spacing w:after="150" w:line="240" w:lineRule="auto"/>
        <w:ind w:left="705"/>
        <w:jc w:val="both"/>
        <w:rPr>
          <w:rFonts w:ascii="Arial" w:eastAsia="Arial" w:hAnsi="Arial" w:cs="Arial"/>
          <w:color w:val="000000"/>
          <w:sz w:val="24"/>
          <w:szCs w:val="24"/>
        </w:rPr>
      </w:pPr>
      <w:r w:rsidRPr="00C13CD5">
        <w:rPr>
          <w:rFonts w:ascii="Arial" w:eastAsia="Arial" w:hAnsi="Arial" w:cs="Arial"/>
          <w:b/>
          <w:color w:val="000000"/>
          <w:sz w:val="24"/>
          <w:szCs w:val="24"/>
          <w:u w:val="single"/>
        </w:rPr>
        <w:t>Que con el objeto de garantizar la continuidad en la prestación de los servicios públicos será necesario adoptar medidas para hacerla más eficiente y garantizar la sostenibilidad de los procedimientos, costos y tarifas asociados</w:t>
      </w:r>
      <w:r w:rsidRPr="00C13CD5">
        <w:rPr>
          <w:rFonts w:ascii="Arial" w:eastAsia="Arial" w:hAnsi="Arial" w:cs="Arial"/>
          <w:color w:val="000000"/>
          <w:sz w:val="24"/>
          <w:szCs w:val="24"/>
        </w:rPr>
        <w:t>, así como establecer mecanismos de priorización, ajuste y racionalización de los trámites y procesos, mitigando los impactos de la emergencia en la prestación del servicio y en la ejecución de proyectos de este sector."</w:t>
      </w:r>
    </w:p>
    <w:p w:rsidR="002E7AF3" w:rsidRPr="00C13CD5" w:rsidRDefault="00D83DCA">
      <w:pPr>
        <w:shd w:val="clear" w:color="auto" w:fill="FFFFFF"/>
        <w:spacing w:after="150" w:line="240" w:lineRule="auto"/>
        <w:ind w:left="705"/>
        <w:jc w:val="both"/>
        <w:rPr>
          <w:rFonts w:ascii="Arial" w:eastAsia="Arial" w:hAnsi="Arial" w:cs="Arial"/>
          <w:color w:val="000000"/>
          <w:sz w:val="24"/>
          <w:szCs w:val="24"/>
        </w:rPr>
      </w:pPr>
      <w:r w:rsidRPr="00C13CD5">
        <w:rPr>
          <w:rFonts w:ascii="Arial" w:eastAsia="Arial" w:hAnsi="Arial" w:cs="Arial"/>
          <w:color w:val="000000"/>
          <w:sz w:val="24"/>
          <w:szCs w:val="24"/>
        </w:rPr>
        <w:t xml:space="preserve">Que a pesar de que en virtud del Decreto 417 del 17 de marzo de 2020 se tomaron medidas para atender los efectos adversos generados a la actividad productiva, </w:t>
      </w:r>
      <w:r w:rsidRPr="00C13CD5">
        <w:rPr>
          <w:rFonts w:ascii="Arial" w:eastAsia="Arial" w:hAnsi="Arial" w:cs="Arial"/>
          <w:b/>
          <w:color w:val="000000"/>
          <w:sz w:val="24"/>
          <w:szCs w:val="24"/>
          <w:u w:val="single"/>
        </w:rPr>
        <w:t>procurando el mantenimiento del empleo y la economía, a la fecha se han presentado nuevas circunstancias, como es la necesidad de mantener el aislamiento social obligatorio y la imposibilidad de las empresas de seguir continuando su actividad comercial e industrial y por tanto continuar cumpliendo con las obligaciones y compromisos adquiridos con sus empleados y otras causas</w:t>
      </w:r>
      <w:r w:rsidRPr="00C13CD5">
        <w:rPr>
          <w:rFonts w:ascii="Arial" w:eastAsia="Arial" w:hAnsi="Arial" w:cs="Arial"/>
          <w:color w:val="000000"/>
          <w:sz w:val="24"/>
          <w:szCs w:val="24"/>
        </w:rPr>
        <w:t>, lo que ha generado una disminución significativa en la actividad económica del país.</w:t>
      </w:r>
    </w:p>
    <w:p w:rsidR="002E7AF3" w:rsidRPr="00C13CD5" w:rsidRDefault="00D83DCA">
      <w:pPr>
        <w:shd w:val="clear" w:color="auto" w:fill="FFFFFF"/>
        <w:spacing w:after="150" w:line="240" w:lineRule="auto"/>
        <w:ind w:left="705"/>
        <w:jc w:val="both"/>
        <w:rPr>
          <w:rFonts w:ascii="Arial" w:eastAsia="Arial" w:hAnsi="Arial" w:cs="Arial"/>
          <w:color w:val="000000"/>
          <w:sz w:val="24"/>
          <w:szCs w:val="24"/>
        </w:rPr>
      </w:pPr>
      <w:r w:rsidRPr="00C13CD5">
        <w:rPr>
          <w:rFonts w:ascii="Arial" w:eastAsia="Arial" w:hAnsi="Arial" w:cs="Arial"/>
          <w:color w:val="000000"/>
          <w:sz w:val="24"/>
          <w:szCs w:val="24"/>
          <w:highlight w:val="white"/>
        </w:rPr>
        <w:t xml:space="preserve">[...] Que </w:t>
      </w:r>
      <w:r w:rsidRPr="00C13CD5">
        <w:rPr>
          <w:rFonts w:ascii="Arial" w:eastAsia="Arial" w:hAnsi="Arial" w:cs="Arial"/>
          <w:b/>
          <w:color w:val="000000"/>
          <w:sz w:val="24"/>
          <w:szCs w:val="24"/>
          <w:highlight w:val="white"/>
          <w:u w:val="single"/>
        </w:rPr>
        <w:t>la actual situación ha tenido claramente un impacto negativo para las familias de todos los estratos socioeconómicos, tanto en el entorno rural como urbano, en especial las que se encuentran en situación de vulnerabilidad socio-económica, amenazando la garantía de la provisión de servicios públicos como la educación, incluyendo la permanencia de los niños, niñas, adolescentes y jóvenes en todos sus niveles</w:t>
      </w:r>
      <w:r w:rsidRPr="00C13CD5">
        <w:rPr>
          <w:rFonts w:ascii="Arial" w:eastAsia="Arial" w:hAnsi="Arial" w:cs="Arial"/>
          <w:color w:val="000000"/>
          <w:sz w:val="24"/>
          <w:szCs w:val="24"/>
          <w:highlight w:val="white"/>
        </w:rPr>
        <w:t xml:space="preserve"> (primera infancia, básica, media y superior), así como también de las prestaciones complementarias y programas sociales tendientes a hacer efectivos estos derechos, por lo que </w:t>
      </w:r>
      <w:r w:rsidRPr="00C13CD5">
        <w:rPr>
          <w:rFonts w:ascii="Arial" w:eastAsia="Arial" w:hAnsi="Arial" w:cs="Arial"/>
          <w:b/>
          <w:color w:val="000000"/>
          <w:sz w:val="24"/>
          <w:szCs w:val="24"/>
          <w:highlight w:val="white"/>
          <w:u w:val="single"/>
        </w:rPr>
        <w:t>se hace necesario adoptar medidas tendientes a reducir la deserción y a apoyar al sistema educativo.</w:t>
      </w:r>
      <w:r w:rsidRPr="00C13CD5">
        <w:rPr>
          <w:rFonts w:ascii="Arial" w:eastAsia="Arial" w:hAnsi="Arial" w:cs="Arial"/>
          <w:color w:val="000000"/>
          <w:sz w:val="24"/>
          <w:szCs w:val="24"/>
          <w:highlight w:val="white"/>
        </w:rPr>
        <w:t xml:space="preserve"> [...]"</w:t>
      </w:r>
    </w:p>
    <w:p w:rsidR="002E7AF3" w:rsidRPr="00C13CD5" w:rsidRDefault="002E7AF3">
      <w:pPr>
        <w:pStyle w:val="Ttulo1"/>
        <w:tabs>
          <w:tab w:val="left" w:pos="821"/>
          <w:tab w:val="left" w:pos="822"/>
          <w:tab w:val="left" w:pos="9214"/>
        </w:tabs>
        <w:spacing w:before="1"/>
        <w:ind w:left="0"/>
        <w:rPr>
          <w:color w:val="000000"/>
          <w:highlight w:val="white"/>
        </w:rPr>
      </w:pPr>
    </w:p>
    <w:p w:rsidR="002E7AF3" w:rsidRPr="00C13CD5" w:rsidRDefault="00D83DCA">
      <w:pPr>
        <w:shd w:val="clear" w:color="auto" w:fill="FFFFFF"/>
        <w:spacing w:after="150"/>
        <w:ind w:left="705"/>
        <w:jc w:val="both"/>
        <w:rPr>
          <w:rFonts w:ascii="Arial" w:eastAsia="Arial" w:hAnsi="Arial" w:cs="Arial"/>
          <w:b/>
          <w:color w:val="000000"/>
          <w:sz w:val="24"/>
          <w:szCs w:val="24"/>
          <w:u w:val="single"/>
        </w:rPr>
      </w:pPr>
      <w:r w:rsidRPr="00C13CD5">
        <w:rPr>
          <w:rFonts w:ascii="Arial" w:eastAsia="Arial" w:hAnsi="Arial" w:cs="Arial"/>
          <w:color w:val="000000"/>
          <w:sz w:val="24"/>
          <w:szCs w:val="24"/>
        </w:rPr>
        <w:t xml:space="preserve">Que </w:t>
      </w:r>
      <w:r w:rsidRPr="00C13CD5">
        <w:rPr>
          <w:rFonts w:ascii="Arial" w:eastAsia="Arial" w:hAnsi="Arial" w:cs="Arial"/>
          <w:b/>
          <w:color w:val="000000"/>
          <w:sz w:val="24"/>
          <w:szCs w:val="24"/>
          <w:u w:val="single"/>
        </w:rPr>
        <w:t>el artículo 44 de la Constitución establece que la educación es un derecho fundamental de los niños, niñas y adolescentes, y que corresponde al Estado garantizar el adecuado cubrimiento del servicio y asegurar a los menores las condiciones necesarias para su acceso y permanencia en el sistema educativo.</w:t>
      </w:r>
    </w:p>
    <w:p w:rsidR="002E7AF3" w:rsidRPr="00C13CD5" w:rsidRDefault="00D83DCA">
      <w:pPr>
        <w:shd w:val="clear" w:color="auto" w:fill="FFFFFF"/>
        <w:spacing w:after="150"/>
        <w:rPr>
          <w:rFonts w:ascii="Arial" w:eastAsia="Arial" w:hAnsi="Arial" w:cs="Arial"/>
          <w:color w:val="000000"/>
          <w:sz w:val="24"/>
          <w:szCs w:val="24"/>
        </w:rPr>
      </w:pPr>
      <w:r w:rsidRPr="00C13CD5">
        <w:rPr>
          <w:rFonts w:ascii="Arial" w:eastAsia="Arial" w:hAnsi="Arial" w:cs="Arial"/>
          <w:color w:val="000000"/>
          <w:sz w:val="24"/>
          <w:szCs w:val="24"/>
        </w:rPr>
        <w:t> </w:t>
      </w:r>
      <w:r w:rsidRPr="00C13CD5">
        <w:rPr>
          <w:rFonts w:ascii="Arial" w:eastAsia="Arial" w:hAnsi="Arial" w:cs="Arial"/>
          <w:color w:val="000000"/>
          <w:sz w:val="24"/>
          <w:szCs w:val="24"/>
        </w:rPr>
        <w:tab/>
        <w:t>(…)</w:t>
      </w:r>
    </w:p>
    <w:p w:rsidR="002E7AF3" w:rsidRPr="00C13CD5" w:rsidRDefault="00D83DCA">
      <w:pPr>
        <w:shd w:val="clear" w:color="auto" w:fill="FFFFFF"/>
        <w:spacing w:after="150"/>
        <w:ind w:left="708"/>
        <w:jc w:val="both"/>
        <w:rPr>
          <w:rFonts w:ascii="Arial" w:eastAsia="Arial" w:hAnsi="Arial" w:cs="Arial"/>
          <w:color w:val="000000"/>
          <w:sz w:val="24"/>
          <w:szCs w:val="24"/>
        </w:rPr>
      </w:pPr>
      <w:r w:rsidRPr="00C13CD5">
        <w:rPr>
          <w:rFonts w:ascii="Arial" w:eastAsia="Arial" w:hAnsi="Arial" w:cs="Arial"/>
          <w:color w:val="000000"/>
          <w:sz w:val="24"/>
          <w:szCs w:val="24"/>
        </w:rPr>
        <w:t xml:space="preserve">Que la honorable Corte Constitucional, mediante Sentencia T-743 del 23 de octubre de 2013, expresó que "[...] </w:t>
      </w:r>
      <w:r w:rsidRPr="00C13CD5">
        <w:rPr>
          <w:rFonts w:ascii="Arial" w:eastAsia="Arial" w:hAnsi="Arial" w:cs="Arial"/>
          <w:b/>
          <w:color w:val="000000"/>
          <w:sz w:val="24"/>
          <w:szCs w:val="24"/>
          <w:u w:val="single"/>
        </w:rPr>
        <w:t xml:space="preserve">el artículo 67 de la Constitución reconoce en la educación una doble condición de derecho y de servicio público que busca garantizar el acceso de los ciudadanos al conocimiento, a la ciencia y a los demás bienes y valores culturales [...]. En cuanto a servicio público, la educación exige del Estado unas actuaciones concretas, relacionadas con la garantía de su prestación eficiente y continua a todos los habitantes del territorio nacional, en cumplimiento de los principios de universalidad, solidaridad y redistribución de los recursos en la población económicamente vulnerable. </w:t>
      </w:r>
      <w:r w:rsidRPr="00C13CD5">
        <w:rPr>
          <w:rFonts w:ascii="Arial" w:eastAsia="Arial" w:hAnsi="Arial" w:cs="Arial"/>
          <w:color w:val="000000"/>
          <w:sz w:val="24"/>
          <w:szCs w:val="24"/>
        </w:rPr>
        <w:t>En su dimensión de derecho, la educación tiene el carácter de fundamental, en atención al papel que cumple en la promoción del desarrollo humano y la erradicación de la pobreza y debido a su incidencia en la concreción de otras garantías fundamentales, como la dignidad humana, la igualdad de oportunidades, el mínimo vital, la libertad de escoger profesión u oficio y la participación política."</w:t>
      </w:r>
    </w:p>
    <w:p w:rsidR="002E7AF3" w:rsidRPr="00C13CD5" w:rsidRDefault="00D83DCA">
      <w:pPr>
        <w:shd w:val="clear" w:color="auto" w:fill="FFFFFF"/>
        <w:spacing w:after="150"/>
        <w:ind w:left="708"/>
        <w:jc w:val="both"/>
        <w:rPr>
          <w:rFonts w:ascii="Arial" w:eastAsia="Arial" w:hAnsi="Arial" w:cs="Arial"/>
          <w:color w:val="000000"/>
          <w:sz w:val="24"/>
          <w:szCs w:val="24"/>
        </w:rPr>
      </w:pPr>
      <w:r w:rsidRPr="00C13CD5">
        <w:rPr>
          <w:rFonts w:ascii="Arial" w:eastAsia="Arial" w:hAnsi="Arial" w:cs="Arial"/>
          <w:color w:val="000000"/>
          <w:sz w:val="24"/>
          <w:szCs w:val="24"/>
        </w:rPr>
        <w:t>(…)</w:t>
      </w:r>
    </w:p>
    <w:p w:rsidR="002E7AF3" w:rsidRPr="00C13CD5" w:rsidRDefault="00D83DCA">
      <w:pPr>
        <w:shd w:val="clear" w:color="auto" w:fill="FFFFFF"/>
        <w:spacing w:after="150"/>
        <w:ind w:left="705"/>
        <w:jc w:val="both"/>
        <w:rPr>
          <w:rFonts w:ascii="Arial" w:eastAsia="Arial" w:hAnsi="Arial" w:cs="Arial"/>
          <w:color w:val="000000"/>
          <w:sz w:val="24"/>
          <w:szCs w:val="24"/>
        </w:rPr>
      </w:pPr>
      <w:r w:rsidRPr="00C13CD5">
        <w:rPr>
          <w:rFonts w:ascii="Arial" w:eastAsia="Arial" w:hAnsi="Arial" w:cs="Arial"/>
          <w:color w:val="000000"/>
          <w:sz w:val="24"/>
          <w:szCs w:val="24"/>
        </w:rPr>
        <w:t xml:space="preserve">Que el sector educativo </w:t>
      </w:r>
      <w:r w:rsidRPr="00C13CD5">
        <w:rPr>
          <w:rFonts w:ascii="Arial" w:eastAsia="Arial" w:hAnsi="Arial" w:cs="Arial"/>
          <w:b/>
          <w:color w:val="000000"/>
          <w:sz w:val="24"/>
          <w:szCs w:val="24"/>
          <w:u w:val="single"/>
        </w:rPr>
        <w:t>en educación preescolar, básica y media atiende en total a 10.161.081 estudiantes, de los cuales 7.933.351 están en instituciones oficiales y 2.227.730 se encuentran vinculados a instituciones educativas no oficiales</w:t>
      </w:r>
      <w:r w:rsidRPr="00C13CD5">
        <w:rPr>
          <w:rFonts w:ascii="Arial" w:eastAsia="Arial" w:hAnsi="Arial" w:cs="Arial"/>
          <w:color w:val="000000"/>
          <w:sz w:val="24"/>
          <w:szCs w:val="24"/>
        </w:rPr>
        <w:t>.</w:t>
      </w:r>
    </w:p>
    <w:p w:rsidR="002E7AF3" w:rsidRPr="00C13CD5" w:rsidRDefault="00D83DCA">
      <w:pPr>
        <w:shd w:val="clear" w:color="auto" w:fill="FFFFFF"/>
        <w:spacing w:after="150"/>
        <w:ind w:left="705"/>
        <w:jc w:val="both"/>
        <w:rPr>
          <w:rFonts w:ascii="Arial" w:eastAsia="Arial" w:hAnsi="Arial" w:cs="Arial"/>
          <w:color w:val="000000"/>
          <w:sz w:val="24"/>
          <w:szCs w:val="24"/>
        </w:rPr>
      </w:pPr>
      <w:r w:rsidRPr="00C13CD5">
        <w:rPr>
          <w:rFonts w:ascii="Arial" w:eastAsia="Arial" w:hAnsi="Arial" w:cs="Arial"/>
          <w:color w:val="000000"/>
          <w:sz w:val="24"/>
          <w:szCs w:val="24"/>
        </w:rPr>
        <w:t xml:space="preserve">Que el Ministerio de Educación Nacional ha recibido de los establecimientos educativos no oficiales, directamente o a través de sus asociaciones de colegios, y de los padres de familia </w:t>
      </w:r>
      <w:r w:rsidRPr="00C13CD5">
        <w:rPr>
          <w:rFonts w:ascii="Arial" w:eastAsia="Arial" w:hAnsi="Arial" w:cs="Arial"/>
          <w:b/>
          <w:color w:val="000000"/>
          <w:sz w:val="24"/>
          <w:szCs w:val="24"/>
          <w:u w:val="single"/>
        </w:rPr>
        <w:t>11 comunicaciones acerca del eventual incumplimiento de las obligaciones de las familias por concepto de pensiones convenidas en los contratos de matrícula, situación derivada de la disminución de ingresos de varias familias con ocasión a la reducción de la actividad económica producto de la Emergencia Sanitaria del Coronavirus COVID-19</w:t>
      </w:r>
      <w:r w:rsidRPr="00C13CD5">
        <w:rPr>
          <w:rFonts w:ascii="Arial" w:eastAsia="Arial" w:hAnsi="Arial" w:cs="Arial"/>
          <w:color w:val="000000"/>
          <w:sz w:val="24"/>
          <w:szCs w:val="24"/>
        </w:rPr>
        <w:t>.</w:t>
      </w:r>
    </w:p>
    <w:p w:rsidR="002E7AF3" w:rsidRPr="00C13CD5" w:rsidRDefault="00D83DCA">
      <w:pPr>
        <w:shd w:val="clear" w:color="auto" w:fill="FFFFFF"/>
        <w:spacing w:after="150"/>
        <w:rPr>
          <w:rFonts w:ascii="Arial" w:eastAsia="Arial" w:hAnsi="Arial" w:cs="Arial"/>
          <w:color w:val="000000"/>
          <w:sz w:val="24"/>
          <w:szCs w:val="24"/>
        </w:rPr>
      </w:pPr>
      <w:r w:rsidRPr="00C13CD5">
        <w:rPr>
          <w:rFonts w:ascii="Arial" w:eastAsia="Arial" w:hAnsi="Arial" w:cs="Arial"/>
          <w:color w:val="000000"/>
          <w:sz w:val="24"/>
          <w:szCs w:val="24"/>
        </w:rPr>
        <w:t> </w:t>
      </w:r>
    </w:p>
    <w:p w:rsidR="002E7AF3" w:rsidRPr="00C13CD5" w:rsidRDefault="00D83DCA">
      <w:pPr>
        <w:shd w:val="clear" w:color="auto" w:fill="FFFFFF"/>
        <w:spacing w:after="150"/>
        <w:ind w:left="705"/>
        <w:jc w:val="both"/>
        <w:rPr>
          <w:rFonts w:ascii="Arial" w:eastAsia="Arial" w:hAnsi="Arial" w:cs="Arial"/>
          <w:b/>
          <w:color w:val="000000"/>
          <w:sz w:val="24"/>
          <w:szCs w:val="24"/>
          <w:u w:val="single"/>
        </w:rPr>
      </w:pPr>
      <w:r w:rsidRPr="00C13CD5">
        <w:rPr>
          <w:rFonts w:ascii="Arial" w:eastAsia="Arial" w:hAnsi="Arial" w:cs="Arial"/>
          <w:b/>
          <w:color w:val="000000"/>
          <w:sz w:val="24"/>
          <w:szCs w:val="24"/>
          <w:u w:val="single"/>
        </w:rPr>
        <w:t>Que en el evento de cesar el pago de pensiones en colegios no oficiales, se generaría un impacto en la sostenibilidad financiera de estos establecimientos educativos que produciría un riesgo para la continuidad de la prestación del servicio educativo y un potencial incremento de la deserción escolar que afectaría el derecho a la educación de los niños, niñas, adolescentes y jóvenes.</w:t>
      </w:r>
    </w:p>
    <w:p w:rsidR="002E7AF3" w:rsidRPr="00C13CD5" w:rsidRDefault="00D83DCA">
      <w:pPr>
        <w:shd w:val="clear" w:color="auto" w:fill="FFFFFF"/>
        <w:spacing w:after="150"/>
        <w:rPr>
          <w:rFonts w:ascii="Arial" w:eastAsia="Arial" w:hAnsi="Arial" w:cs="Arial"/>
          <w:color w:val="000000"/>
          <w:sz w:val="24"/>
          <w:szCs w:val="24"/>
        </w:rPr>
      </w:pPr>
      <w:r w:rsidRPr="00C13CD5">
        <w:rPr>
          <w:rFonts w:ascii="Arial" w:eastAsia="Arial" w:hAnsi="Arial" w:cs="Arial"/>
          <w:color w:val="000000"/>
          <w:sz w:val="24"/>
          <w:szCs w:val="24"/>
        </w:rPr>
        <w:t> </w:t>
      </w:r>
    </w:p>
    <w:p w:rsidR="002E7AF3" w:rsidRPr="00C13CD5" w:rsidRDefault="00D83DCA">
      <w:pPr>
        <w:shd w:val="clear" w:color="auto" w:fill="FFFFFF"/>
        <w:spacing w:after="150"/>
        <w:ind w:left="705"/>
        <w:jc w:val="both"/>
        <w:rPr>
          <w:rFonts w:ascii="Arial" w:eastAsia="Arial" w:hAnsi="Arial" w:cs="Arial"/>
          <w:color w:val="000000"/>
          <w:sz w:val="24"/>
          <w:szCs w:val="24"/>
        </w:rPr>
      </w:pPr>
      <w:r w:rsidRPr="00C13CD5">
        <w:rPr>
          <w:rFonts w:ascii="Arial" w:eastAsia="Arial" w:hAnsi="Arial" w:cs="Arial"/>
          <w:color w:val="000000"/>
          <w:sz w:val="24"/>
          <w:szCs w:val="24"/>
        </w:rPr>
        <w:t xml:space="preserve">Que </w:t>
      </w:r>
      <w:r w:rsidRPr="00C13CD5">
        <w:rPr>
          <w:rFonts w:ascii="Arial" w:eastAsia="Arial" w:hAnsi="Arial" w:cs="Arial"/>
          <w:b/>
          <w:color w:val="000000"/>
          <w:sz w:val="24"/>
          <w:szCs w:val="24"/>
          <w:u w:val="single"/>
        </w:rPr>
        <w:t xml:space="preserve">la honorable Corte Constitucional, mediante Sentencia SU-624 del 25 de agosto de 1999, expuso que "[...] cuando la crisis económica del país afecte a dichos sectores (sectores sociales que optaron por educación privada), el Estado debe ampliar la educación pública dotando de recursos suficientes y progresivamente superiores, y, colateralmente otorgar recursos que viabilicen créditos para la educación privada y agilicen su otorgamiento. En otras palabras, emplear todas las herramientas posibles para que haya soluciones definitivas." </w:t>
      </w:r>
      <w:r w:rsidRPr="00C13CD5">
        <w:rPr>
          <w:rFonts w:ascii="Arial" w:eastAsia="Arial" w:hAnsi="Arial" w:cs="Arial"/>
          <w:color w:val="000000"/>
          <w:sz w:val="24"/>
          <w:szCs w:val="24"/>
        </w:rPr>
        <w:t xml:space="preserve">(Subrayado y negrilla propios). </w:t>
      </w:r>
    </w:p>
    <w:p w:rsidR="002E7AF3" w:rsidRPr="00C13CD5" w:rsidRDefault="00D83DCA">
      <w:pPr>
        <w:shd w:val="clear" w:color="auto" w:fill="FFFFFF"/>
        <w:spacing w:after="150"/>
        <w:rPr>
          <w:rFonts w:ascii="Arial" w:eastAsia="Arial" w:hAnsi="Arial" w:cs="Arial"/>
          <w:color w:val="000000"/>
          <w:sz w:val="24"/>
          <w:szCs w:val="24"/>
        </w:rPr>
      </w:pPr>
      <w:r w:rsidRPr="00C13CD5">
        <w:rPr>
          <w:rFonts w:ascii="Arial" w:eastAsia="Arial" w:hAnsi="Arial" w:cs="Arial"/>
          <w:color w:val="000000"/>
          <w:sz w:val="24"/>
          <w:szCs w:val="24"/>
        </w:rPr>
        <w:t> </w:t>
      </w:r>
    </w:p>
    <w:p w:rsidR="002E7AF3" w:rsidRPr="00C13CD5" w:rsidRDefault="00D83DCA">
      <w:pPr>
        <w:shd w:val="clear" w:color="auto" w:fill="FFFFFF"/>
        <w:spacing w:after="150"/>
        <w:jc w:val="both"/>
        <w:rPr>
          <w:rFonts w:ascii="Arial" w:eastAsia="Arial" w:hAnsi="Arial" w:cs="Arial"/>
          <w:color w:val="000000"/>
          <w:sz w:val="24"/>
          <w:szCs w:val="24"/>
        </w:rPr>
      </w:pPr>
      <w:r w:rsidRPr="00C13CD5">
        <w:rPr>
          <w:rFonts w:ascii="Arial" w:eastAsia="Arial" w:hAnsi="Arial" w:cs="Arial"/>
          <w:color w:val="000000"/>
          <w:sz w:val="24"/>
          <w:szCs w:val="24"/>
        </w:rPr>
        <w:t xml:space="preserve">Este Decreto 662 de 2020, presenta de manera detallada y muy atinada todo el contexto, el marco normativo y jurisprudencial para la iniciativa que se pone a consideración del Congreso de la </w:t>
      </w:r>
      <w:r w:rsidRPr="00C13CD5">
        <w:rPr>
          <w:rFonts w:ascii="Arial" w:eastAsia="Arial" w:hAnsi="Arial" w:cs="Arial"/>
          <w:sz w:val="24"/>
          <w:szCs w:val="24"/>
        </w:rPr>
        <w:t>República</w:t>
      </w:r>
      <w:r w:rsidRPr="00C13CD5">
        <w:rPr>
          <w:rFonts w:ascii="Arial" w:eastAsia="Arial" w:hAnsi="Arial" w:cs="Arial"/>
          <w:color w:val="000000"/>
          <w:sz w:val="24"/>
          <w:szCs w:val="24"/>
        </w:rPr>
        <w:t xml:space="preserve">, pues describe los graves efectos que pueden tener sobre el sistema de educación la ausencia de ayudas para los colegios privados del territorio nacional, pues ellos garantizan el Servicio/Derecho a la educación del 21% de los 10 millones de estudiantes activos en la educación preescolar, básica y media, cuyo fin último es </w:t>
      </w:r>
      <w:r w:rsidRPr="00C13CD5">
        <w:rPr>
          <w:rFonts w:ascii="Arial" w:eastAsia="Arial" w:hAnsi="Arial" w:cs="Arial"/>
          <w:color w:val="000000"/>
          <w:sz w:val="24"/>
          <w:szCs w:val="24"/>
          <w:highlight w:val="white"/>
        </w:rPr>
        <w:t xml:space="preserve">mitigar la deserción y fomentar la permanencia en el sector educativo garantizando la supervivencia de estas instituciones. </w:t>
      </w:r>
    </w:p>
    <w:p w:rsidR="002E7AF3" w:rsidRPr="00C13CD5" w:rsidRDefault="002E7AF3">
      <w:pPr>
        <w:pStyle w:val="Ttulo1"/>
        <w:tabs>
          <w:tab w:val="left" w:pos="821"/>
          <w:tab w:val="left" w:pos="822"/>
          <w:tab w:val="left" w:pos="9214"/>
        </w:tabs>
        <w:spacing w:before="1"/>
        <w:ind w:left="0"/>
        <w:rPr>
          <w:color w:val="000000"/>
          <w:highlight w:val="white"/>
        </w:rPr>
      </w:pPr>
    </w:p>
    <w:p w:rsidR="002E7AF3" w:rsidRPr="00C13CD5" w:rsidRDefault="00D83DCA">
      <w:pPr>
        <w:pStyle w:val="Ttulo1"/>
        <w:numPr>
          <w:ilvl w:val="0"/>
          <w:numId w:val="8"/>
        </w:numPr>
        <w:tabs>
          <w:tab w:val="left" w:pos="821"/>
          <w:tab w:val="left" w:pos="822"/>
          <w:tab w:val="left" w:pos="9214"/>
        </w:tabs>
        <w:spacing w:before="1"/>
        <w:rPr>
          <w:color w:val="000000"/>
          <w:highlight w:val="white"/>
        </w:rPr>
      </w:pPr>
      <w:r w:rsidRPr="00C13CD5">
        <w:rPr>
          <w:color w:val="000000"/>
          <w:highlight w:val="white"/>
        </w:rPr>
        <w:t xml:space="preserve">Necesidad del Proyecto: </w:t>
      </w:r>
    </w:p>
    <w:p w:rsidR="002E7AF3" w:rsidRPr="00C13CD5" w:rsidRDefault="002E7AF3">
      <w:pPr>
        <w:pStyle w:val="Ttulo1"/>
        <w:tabs>
          <w:tab w:val="left" w:pos="821"/>
          <w:tab w:val="left" w:pos="822"/>
          <w:tab w:val="left" w:pos="9214"/>
        </w:tabs>
        <w:spacing w:before="1"/>
        <w:ind w:left="0"/>
        <w:rPr>
          <w:color w:val="000000"/>
          <w:highlight w:val="white"/>
        </w:rPr>
      </w:pPr>
    </w:p>
    <w:p w:rsidR="002E7AF3" w:rsidRPr="00C13CD5" w:rsidRDefault="00D83DCA">
      <w:pPr>
        <w:pStyle w:val="Ttulo1"/>
        <w:tabs>
          <w:tab w:val="left" w:pos="821"/>
          <w:tab w:val="left" w:pos="822"/>
          <w:tab w:val="left" w:pos="9214"/>
        </w:tabs>
        <w:spacing w:before="1"/>
        <w:ind w:left="0"/>
        <w:jc w:val="both"/>
        <w:rPr>
          <w:b w:val="0"/>
          <w:color w:val="000000"/>
          <w:highlight w:val="white"/>
        </w:rPr>
      </w:pPr>
      <w:r w:rsidRPr="00C13CD5">
        <w:rPr>
          <w:b w:val="0"/>
          <w:color w:val="000000"/>
          <w:highlight w:val="white"/>
        </w:rPr>
        <w:t>De todo lo anteriormente expuesto, resulta preciso mencionar que dentro de las obligaciones del Estado está la de prever fondos tanto para los establecimientos educativos públicos como para los establecimientos educativos privados, pues tiene el mandato constitucional (Art. 365) de asegurar la prestación eficiente de los servicios públicos, entre ellos la educación, a todos los habitantes del territorio nacional; y concretamente frente a la educación establece el artículo 44 del plexo constitucional que le asiste al estado la obligación de garantizar y asegurar las condiciones necesarias para su acceso y permanencia.</w:t>
      </w:r>
    </w:p>
    <w:p w:rsidR="002E7AF3" w:rsidRPr="00C13CD5" w:rsidRDefault="002E7AF3">
      <w:pPr>
        <w:pStyle w:val="Ttulo1"/>
        <w:tabs>
          <w:tab w:val="left" w:pos="821"/>
          <w:tab w:val="left" w:pos="822"/>
          <w:tab w:val="left" w:pos="9214"/>
        </w:tabs>
        <w:spacing w:before="1"/>
        <w:ind w:left="0"/>
        <w:rPr>
          <w:b w:val="0"/>
          <w:color w:val="000000"/>
          <w:highlight w:val="white"/>
        </w:rPr>
      </w:pPr>
    </w:p>
    <w:p w:rsidR="002E7AF3" w:rsidRPr="00C13CD5" w:rsidRDefault="00D83DCA">
      <w:pPr>
        <w:pStyle w:val="Ttulo1"/>
        <w:tabs>
          <w:tab w:val="left" w:pos="821"/>
          <w:tab w:val="left" w:pos="822"/>
          <w:tab w:val="left" w:pos="9214"/>
        </w:tabs>
        <w:spacing w:before="1"/>
        <w:ind w:left="0"/>
        <w:jc w:val="both"/>
        <w:rPr>
          <w:b w:val="0"/>
          <w:color w:val="000000"/>
          <w:highlight w:val="white"/>
        </w:rPr>
      </w:pPr>
      <w:r w:rsidRPr="00C13CD5">
        <w:rPr>
          <w:b w:val="0"/>
          <w:color w:val="000000"/>
          <w:highlight w:val="white"/>
        </w:rPr>
        <w:t xml:space="preserve">Y es que la grave situación por la que atraviesan los colegios privados del país, amerita que el estado y el Legislativo adopten medidas que permitan generar alivios para que estas instituciones puedan seguir desarrollando tan importante </w:t>
      </w:r>
      <w:r w:rsidRPr="00C13CD5">
        <w:rPr>
          <w:b w:val="0"/>
          <w:highlight w:val="white"/>
        </w:rPr>
        <w:t>labor</w:t>
      </w:r>
      <w:r w:rsidRPr="00C13CD5">
        <w:rPr>
          <w:b w:val="0"/>
          <w:color w:val="000000"/>
          <w:highlight w:val="white"/>
        </w:rPr>
        <w:t xml:space="preserve"> como la de brindar educación a los niños, niñas y adolescentes de Colombia. </w:t>
      </w:r>
    </w:p>
    <w:p w:rsidR="002E7AF3" w:rsidRPr="00C13CD5" w:rsidRDefault="002E7AF3">
      <w:pPr>
        <w:pStyle w:val="Ttulo1"/>
        <w:tabs>
          <w:tab w:val="left" w:pos="821"/>
          <w:tab w:val="left" w:pos="822"/>
          <w:tab w:val="left" w:pos="9214"/>
        </w:tabs>
        <w:spacing w:before="1"/>
        <w:ind w:left="0"/>
        <w:rPr>
          <w:b w:val="0"/>
          <w:color w:val="000000"/>
          <w:highlight w:val="white"/>
        </w:rPr>
      </w:pPr>
    </w:p>
    <w:p w:rsidR="002E7AF3" w:rsidRPr="00C13CD5" w:rsidRDefault="00D83DC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sidRPr="00C13CD5">
        <w:rPr>
          <w:rFonts w:ascii="Arial" w:eastAsia="Arial" w:hAnsi="Arial" w:cs="Arial"/>
          <w:color w:val="000000"/>
          <w:sz w:val="24"/>
          <w:szCs w:val="24"/>
          <w:highlight w:val="white"/>
        </w:rPr>
        <w:t>Como se ha dicho y se insiste, la crisis económica que ha traído la pandemia, afectó también los ingresos de los hogares con niños y niñas estudiando; y a su turno ha golpeado fuertemente las finanzas de los colegios privados poniéndolos al borde del cierre, y con ello también se está poniendo en riesgo la formación y permanencia académica de</w:t>
      </w:r>
      <w:r w:rsidRPr="00C13CD5">
        <w:rPr>
          <w:rFonts w:ascii="Arial" w:eastAsia="Arial" w:hAnsi="Arial" w:cs="Arial"/>
          <w:color w:val="000000"/>
          <w:sz w:val="24"/>
          <w:szCs w:val="24"/>
        </w:rPr>
        <w:t xml:space="preserve"> millones de niños que se encuentran vinculados al sistema de educación privada. En ese sentido,</w:t>
      </w:r>
      <w:r w:rsidRPr="00C13CD5">
        <w:rPr>
          <w:rFonts w:ascii="Arial" w:eastAsia="Arial" w:hAnsi="Arial" w:cs="Arial"/>
          <w:color w:val="000000"/>
          <w:sz w:val="24"/>
          <w:szCs w:val="24"/>
          <w:highlight w:val="white"/>
        </w:rPr>
        <w:t xml:space="preserve"> algunas agremiaciones como ANDERCOP (</w:t>
      </w:r>
      <w:r w:rsidRPr="00C13CD5">
        <w:rPr>
          <w:rFonts w:ascii="Arial" w:eastAsia="Arial" w:hAnsi="Arial" w:cs="Arial"/>
          <w:color w:val="000000"/>
          <w:sz w:val="24"/>
          <w:szCs w:val="24"/>
        </w:rPr>
        <w:t>Confederación Nacional De Asociaciones de Rectores y Colegios Privados)</w:t>
      </w:r>
      <w:r w:rsidRPr="00C13CD5">
        <w:rPr>
          <w:rFonts w:ascii="Arial" w:eastAsia="Arial" w:hAnsi="Arial" w:cs="Arial"/>
          <w:color w:val="000000"/>
          <w:sz w:val="24"/>
          <w:szCs w:val="24"/>
          <w:highlight w:val="white"/>
        </w:rPr>
        <w:t xml:space="preserve"> aseguran que:</w:t>
      </w:r>
    </w:p>
    <w:p w:rsidR="002E7AF3" w:rsidRPr="00C13CD5" w:rsidRDefault="002E7AF3">
      <w:pPr>
        <w:pBdr>
          <w:top w:val="nil"/>
          <w:left w:val="nil"/>
          <w:bottom w:val="nil"/>
          <w:right w:val="nil"/>
          <w:between w:val="nil"/>
        </w:pBdr>
        <w:spacing w:after="0" w:line="240" w:lineRule="auto"/>
        <w:ind w:left="1985"/>
        <w:jc w:val="both"/>
        <w:rPr>
          <w:rFonts w:ascii="Arial" w:eastAsia="Arial" w:hAnsi="Arial" w:cs="Arial"/>
          <w:color w:val="000000"/>
          <w:sz w:val="24"/>
          <w:szCs w:val="24"/>
          <w:highlight w:val="white"/>
        </w:rPr>
      </w:pPr>
    </w:p>
    <w:p w:rsidR="002E7AF3" w:rsidRPr="00C13CD5" w:rsidRDefault="00D83DCA">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sidRPr="00C13CD5">
        <w:rPr>
          <w:rFonts w:ascii="Arial" w:eastAsia="Arial" w:hAnsi="Arial" w:cs="Arial"/>
          <w:color w:val="000000"/>
          <w:sz w:val="24"/>
          <w:szCs w:val="24"/>
          <w:highlight w:val="white"/>
        </w:rPr>
        <w:t xml:space="preserve">El 80% de los padres de familia CESARON EL PAGO DE PENSIONES, número que se ha incrementado mes a mes. Son más de </w:t>
      </w:r>
      <w:r w:rsidRPr="00C13CD5">
        <w:rPr>
          <w:rFonts w:ascii="Arial" w:eastAsia="Arial" w:hAnsi="Arial" w:cs="Arial"/>
          <w:color w:val="000000"/>
          <w:sz w:val="24"/>
          <w:szCs w:val="24"/>
        </w:rPr>
        <w:t>480.000 las familias en mora.</w:t>
      </w:r>
    </w:p>
    <w:p w:rsidR="002E7AF3" w:rsidRPr="00C13CD5" w:rsidRDefault="002E7AF3">
      <w:pPr>
        <w:pBdr>
          <w:top w:val="nil"/>
          <w:left w:val="nil"/>
          <w:bottom w:val="nil"/>
          <w:right w:val="nil"/>
          <w:between w:val="nil"/>
        </w:pBdr>
        <w:spacing w:after="0" w:line="240" w:lineRule="auto"/>
        <w:ind w:left="720"/>
        <w:jc w:val="both"/>
        <w:rPr>
          <w:rFonts w:ascii="Arial" w:eastAsia="Arial" w:hAnsi="Arial" w:cs="Arial"/>
          <w:color w:val="000000"/>
          <w:sz w:val="24"/>
          <w:szCs w:val="24"/>
          <w:highlight w:val="white"/>
        </w:rPr>
      </w:pPr>
    </w:p>
    <w:p w:rsidR="002E7AF3" w:rsidRPr="00C13CD5" w:rsidRDefault="00D83DCA">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sidRPr="00C13CD5">
        <w:rPr>
          <w:rFonts w:ascii="Arial" w:eastAsia="Arial" w:hAnsi="Arial" w:cs="Arial"/>
          <w:color w:val="000000"/>
          <w:sz w:val="24"/>
          <w:szCs w:val="24"/>
          <w:highlight w:val="white"/>
        </w:rPr>
        <w:t>Imposibilidad de pago que genera DESERCIÓN. Pues según la Mesa Nacional de Educación Privada, p</w:t>
      </w:r>
      <w:r w:rsidRPr="00C13CD5">
        <w:rPr>
          <w:rFonts w:ascii="Arial" w:eastAsia="Arial" w:hAnsi="Arial" w:cs="Arial"/>
          <w:color w:val="000000"/>
          <w:sz w:val="24"/>
          <w:szCs w:val="24"/>
        </w:rPr>
        <w:t>or la crisis, cerca del 20 % de los estudiantes de colegios privados han pensado en retirarse.  Y frente a esto s</w:t>
      </w:r>
      <w:r w:rsidRPr="00C13CD5">
        <w:rPr>
          <w:rFonts w:ascii="Arial" w:eastAsia="Arial" w:hAnsi="Arial" w:cs="Arial"/>
          <w:color w:val="000000"/>
          <w:sz w:val="24"/>
          <w:szCs w:val="24"/>
          <w:highlight w:val="white"/>
        </w:rPr>
        <w:t xml:space="preserve">e estima que para el próximo año (2021) la deserción escolar en la educación privada sea de entre el 15% y 30%. Es decir, hablamos de casi 690 mil niños que pueden dejar de estudiar. Según el DANE hasta agosto más de 102.880 niños y niñas ya se habían retirado del sistema de educación. </w:t>
      </w:r>
    </w:p>
    <w:p w:rsidR="002E7AF3" w:rsidRPr="00C13CD5" w:rsidRDefault="002E7AF3">
      <w:pPr>
        <w:pBdr>
          <w:top w:val="nil"/>
          <w:left w:val="nil"/>
          <w:bottom w:val="nil"/>
          <w:right w:val="nil"/>
          <w:between w:val="nil"/>
        </w:pBdr>
        <w:spacing w:after="0"/>
        <w:ind w:left="720"/>
        <w:rPr>
          <w:rFonts w:ascii="Arial" w:eastAsia="Arial" w:hAnsi="Arial" w:cs="Arial"/>
          <w:color w:val="000000"/>
          <w:sz w:val="24"/>
          <w:szCs w:val="24"/>
          <w:highlight w:val="white"/>
        </w:rPr>
      </w:pPr>
    </w:p>
    <w:p w:rsidR="002E7AF3" w:rsidRPr="00C13CD5" w:rsidRDefault="00D83DCA">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sidRPr="00C13CD5">
        <w:rPr>
          <w:rFonts w:ascii="Arial" w:eastAsia="Arial" w:hAnsi="Arial" w:cs="Arial"/>
          <w:color w:val="000000"/>
          <w:sz w:val="24"/>
          <w:szCs w:val="24"/>
          <w:highlight w:val="white"/>
        </w:rPr>
        <w:t xml:space="preserve">Que por si fuera poco, a todo esto debe sumarse que estos colegios han debido seguir asumiendo los cobros de arriendos, servicios públicos, impuestos y nóminas. Situación que pone en riesgo a cerca de 200 mil familias (educadores y personal administrativo) que dependen del funcionamiento de estos colegios. </w:t>
      </w:r>
    </w:p>
    <w:p w:rsidR="002E7AF3" w:rsidRPr="00C13CD5" w:rsidRDefault="002E7AF3">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rsidR="002E7AF3" w:rsidRPr="00C13CD5" w:rsidRDefault="00D83DCA">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Frente a esta crisis reconozco que el Gobierno Nacional avanzó en una estrategia para hacer frente a la situación expuesta, sin embargo, los recursos dispuestos en el Decreto 662 de 2020, para generar líneas créditos condonables para el pago de pensiones de jardines y colegios privados a través del Fondo Solidario para la Educación, se quedó corto y además su ejecución ha tenido numerosos problemas. Pues según información del Ministerio de Educación (Respuesta Cuestionario Debate de Control Político), se tiene que: </w:t>
      </w:r>
    </w:p>
    <w:p w:rsidR="002E7AF3" w:rsidRPr="00C13CD5" w:rsidRDefault="002E7AF3">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rsidR="002E7AF3" w:rsidRPr="00C13CD5" w:rsidRDefault="00D83DCA">
      <w:pPr>
        <w:numPr>
          <w:ilvl w:val="0"/>
          <w:numId w:val="1"/>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De los 9.500 (aproximadamente) colegios privados existentes en Colombia, las agremiaciones reportan que sólo el 39% pudo acceder a los recursos del fondo. Esto demuestra el poco impacto que el programa va a tener. </w:t>
      </w:r>
    </w:p>
    <w:p w:rsidR="002E7AF3" w:rsidRPr="00C13CD5" w:rsidRDefault="002E7AF3">
      <w:pPr>
        <w:pBdr>
          <w:top w:val="nil"/>
          <w:left w:val="nil"/>
          <w:bottom w:val="nil"/>
          <w:right w:val="nil"/>
          <w:between w:val="nil"/>
        </w:pBdr>
        <w:shd w:val="clear" w:color="auto" w:fill="FFFFFF"/>
        <w:spacing w:after="0" w:line="240" w:lineRule="auto"/>
        <w:ind w:left="720"/>
        <w:jc w:val="both"/>
        <w:rPr>
          <w:rFonts w:ascii="Arial" w:eastAsia="Arial" w:hAnsi="Arial" w:cs="Arial"/>
          <w:color w:val="000000"/>
          <w:sz w:val="24"/>
          <w:szCs w:val="24"/>
        </w:rPr>
      </w:pPr>
    </w:p>
    <w:p w:rsidR="002E7AF3" w:rsidRPr="00C13CD5" w:rsidRDefault="00D83DCA">
      <w:pPr>
        <w:numPr>
          <w:ilvl w:val="0"/>
          <w:numId w:val="1"/>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highlight w:val="white"/>
        </w:rPr>
      </w:pPr>
      <w:r w:rsidRPr="00C13CD5">
        <w:rPr>
          <w:rFonts w:ascii="Arial" w:eastAsia="Arial" w:hAnsi="Arial" w:cs="Arial"/>
          <w:color w:val="000000"/>
          <w:sz w:val="24"/>
          <w:szCs w:val="24"/>
        </w:rPr>
        <w:t xml:space="preserve">De los 4.363 colegios postulados (todos por internet) solo 3.725 pasaron el filtro y pasaron a la segunda fase para la asignación de recursos. Las 638 instituciones que quedaron descartadas, desconocen las razones por las cuales no fueron </w:t>
      </w:r>
      <w:r w:rsidRPr="00C13CD5">
        <w:rPr>
          <w:rFonts w:ascii="Arial" w:eastAsia="Arial" w:hAnsi="Arial" w:cs="Arial"/>
          <w:color w:val="000000"/>
          <w:sz w:val="24"/>
          <w:szCs w:val="24"/>
          <w:highlight w:val="white"/>
        </w:rPr>
        <w:t xml:space="preserve">seleccionados.  </w:t>
      </w:r>
    </w:p>
    <w:p w:rsidR="002E7AF3" w:rsidRPr="00C13CD5" w:rsidRDefault="002E7AF3">
      <w:pPr>
        <w:pBdr>
          <w:top w:val="nil"/>
          <w:left w:val="nil"/>
          <w:bottom w:val="nil"/>
          <w:right w:val="nil"/>
          <w:between w:val="nil"/>
        </w:pBdr>
        <w:spacing w:after="0"/>
        <w:ind w:left="720"/>
        <w:rPr>
          <w:rFonts w:ascii="Arial" w:eastAsia="Arial" w:hAnsi="Arial" w:cs="Arial"/>
          <w:color w:val="000000"/>
          <w:sz w:val="24"/>
          <w:szCs w:val="24"/>
          <w:highlight w:val="white"/>
        </w:rPr>
      </w:pPr>
    </w:p>
    <w:p w:rsidR="002E7AF3" w:rsidRPr="00C13CD5" w:rsidRDefault="00D83DCA">
      <w:pPr>
        <w:numPr>
          <w:ilvl w:val="0"/>
          <w:numId w:val="1"/>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highlight w:val="white"/>
        </w:rPr>
      </w:pPr>
      <w:r w:rsidRPr="00C13CD5">
        <w:rPr>
          <w:rFonts w:ascii="Arial" w:eastAsia="Arial" w:hAnsi="Arial" w:cs="Arial"/>
          <w:color w:val="000000"/>
          <w:sz w:val="24"/>
          <w:szCs w:val="24"/>
          <w:highlight w:val="white"/>
        </w:rPr>
        <w:t xml:space="preserve">De los 2,3 millones de estudiantes vinculados a la educación privada, tan solo 95.600 estudiantes pudieron postularse para obtener los créditos, esto significa que el programa tuvo un poco impacto, pues no cubre sino el 4.1% de los estudiantes. </w:t>
      </w:r>
    </w:p>
    <w:p w:rsidR="002E7AF3" w:rsidRPr="00C13CD5" w:rsidRDefault="002E7AF3">
      <w:pPr>
        <w:pBdr>
          <w:top w:val="nil"/>
          <w:left w:val="nil"/>
          <w:bottom w:val="nil"/>
          <w:right w:val="nil"/>
          <w:between w:val="nil"/>
        </w:pBdr>
        <w:spacing w:after="0"/>
        <w:ind w:left="720"/>
        <w:rPr>
          <w:rFonts w:ascii="Arial" w:eastAsia="Arial" w:hAnsi="Arial" w:cs="Arial"/>
          <w:color w:val="000000"/>
          <w:sz w:val="24"/>
          <w:szCs w:val="24"/>
          <w:highlight w:val="white"/>
        </w:rPr>
      </w:pPr>
    </w:p>
    <w:p w:rsidR="002E7AF3" w:rsidRPr="00C13CD5" w:rsidRDefault="00D83DCA">
      <w:pPr>
        <w:numPr>
          <w:ilvl w:val="0"/>
          <w:numId w:val="1"/>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highlight w:val="white"/>
        </w:rPr>
      </w:pPr>
      <w:r w:rsidRPr="00C13CD5">
        <w:rPr>
          <w:rFonts w:ascii="Arial" w:eastAsia="Arial" w:hAnsi="Arial" w:cs="Arial"/>
          <w:color w:val="000000"/>
          <w:sz w:val="24"/>
          <w:szCs w:val="24"/>
          <w:highlight w:val="white"/>
        </w:rPr>
        <w:t>Y finalmente, si se considera que el programa tuvo recursos por 50 mil millones de pesos y cubría créditos condonables por persona de hasta 1 millón 200 mil, eso quiere decir que esos recursos alcanzarían solo a cubrir a 41 mil estudiantes, es decir, solo llegó al 1,7% de los 2,3 millones de estudiantes.</w:t>
      </w:r>
    </w:p>
    <w:p w:rsidR="002E7AF3" w:rsidRPr="00C13CD5" w:rsidRDefault="002E7AF3">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rsidR="002E7AF3" w:rsidRPr="00C13CD5" w:rsidRDefault="00D83DCA">
      <w:pPr>
        <w:pBdr>
          <w:top w:val="nil"/>
          <w:left w:val="nil"/>
          <w:bottom w:val="nil"/>
          <w:right w:val="nil"/>
          <w:between w:val="nil"/>
        </w:pBdr>
        <w:shd w:val="clear" w:color="auto" w:fill="FFFFFF"/>
        <w:spacing w:after="0" w:line="240" w:lineRule="auto"/>
        <w:jc w:val="both"/>
        <w:rPr>
          <w:rFonts w:ascii="Arial" w:eastAsia="Arial" w:hAnsi="Arial" w:cs="Arial"/>
          <w:b/>
          <w:color w:val="000000"/>
          <w:sz w:val="24"/>
          <w:szCs w:val="24"/>
          <w:highlight w:val="white"/>
        </w:rPr>
      </w:pPr>
      <w:r w:rsidRPr="00C13CD5">
        <w:rPr>
          <w:rFonts w:ascii="Arial" w:eastAsia="Arial" w:hAnsi="Arial" w:cs="Arial"/>
          <w:b/>
          <w:color w:val="000000"/>
          <w:sz w:val="24"/>
          <w:szCs w:val="24"/>
          <w:highlight w:val="white"/>
        </w:rPr>
        <w:t xml:space="preserve">Para ayudar a mitigar los efectos el proyecto tiene dos medidas concretas: </w:t>
      </w:r>
    </w:p>
    <w:p w:rsidR="002E7AF3" w:rsidRPr="00C13CD5" w:rsidRDefault="002E7AF3">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highlight w:val="white"/>
        </w:rPr>
      </w:pPr>
    </w:p>
    <w:p w:rsidR="002E7AF3" w:rsidRPr="00C13CD5" w:rsidRDefault="002E7AF3">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highlight w:val="white"/>
        </w:rPr>
      </w:pPr>
    </w:p>
    <w:p w:rsidR="002E7AF3" w:rsidRPr="00C13CD5" w:rsidRDefault="00D83DCA">
      <w:pPr>
        <w:numPr>
          <w:ilvl w:val="0"/>
          <w:numId w:val="5"/>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C13CD5">
        <w:rPr>
          <w:rFonts w:ascii="Arial" w:eastAsia="Arial" w:hAnsi="Arial" w:cs="Arial"/>
          <w:b/>
          <w:color w:val="000000"/>
          <w:sz w:val="24"/>
          <w:szCs w:val="24"/>
        </w:rPr>
        <w:t>Artículo 2:</w:t>
      </w:r>
      <w:r w:rsidRPr="00C13CD5">
        <w:rPr>
          <w:rFonts w:ascii="Arial" w:eastAsia="Arial" w:hAnsi="Arial" w:cs="Arial"/>
          <w:color w:val="000000"/>
          <w:sz w:val="24"/>
          <w:szCs w:val="24"/>
        </w:rPr>
        <w:t xml:space="preserve"> Incluir a los colegios privados en la prohibición de gravarlos con el impuesto de industria y comercio ICA.</w:t>
      </w:r>
    </w:p>
    <w:p w:rsidR="002E7AF3" w:rsidRPr="00C13CD5" w:rsidRDefault="002E7AF3">
      <w:pPr>
        <w:pBdr>
          <w:top w:val="nil"/>
          <w:left w:val="nil"/>
          <w:bottom w:val="nil"/>
          <w:right w:val="nil"/>
          <w:between w:val="nil"/>
        </w:pBdr>
        <w:shd w:val="clear" w:color="auto" w:fill="FFFFFF"/>
        <w:spacing w:after="0" w:line="240" w:lineRule="auto"/>
        <w:ind w:left="720"/>
        <w:jc w:val="both"/>
        <w:rPr>
          <w:rFonts w:ascii="Arial" w:eastAsia="Arial" w:hAnsi="Arial" w:cs="Arial"/>
          <w:sz w:val="24"/>
          <w:szCs w:val="24"/>
        </w:rPr>
      </w:pPr>
    </w:p>
    <w:p w:rsidR="002E7AF3" w:rsidRPr="00C13CD5" w:rsidRDefault="00D83DCA">
      <w:pPr>
        <w:numPr>
          <w:ilvl w:val="0"/>
          <w:numId w:val="3"/>
        </w:numPr>
        <w:pBdr>
          <w:top w:val="nil"/>
          <w:left w:val="nil"/>
          <w:bottom w:val="nil"/>
          <w:right w:val="nil"/>
          <w:between w:val="nil"/>
        </w:pBdr>
        <w:shd w:val="clear" w:color="auto" w:fill="FFFFFF"/>
        <w:spacing w:after="0" w:line="240" w:lineRule="auto"/>
        <w:ind w:left="1980"/>
        <w:jc w:val="both"/>
        <w:rPr>
          <w:rFonts w:ascii="Arial" w:eastAsia="Arial" w:hAnsi="Arial" w:cs="Arial"/>
          <w:color w:val="000000"/>
          <w:sz w:val="24"/>
          <w:szCs w:val="24"/>
        </w:rPr>
      </w:pPr>
      <w:r w:rsidRPr="00C13CD5">
        <w:rPr>
          <w:rFonts w:ascii="Arial" w:eastAsia="Arial" w:hAnsi="Arial" w:cs="Arial"/>
          <w:sz w:val="24"/>
          <w:szCs w:val="24"/>
        </w:rPr>
        <w:t>Modificando</w:t>
      </w:r>
      <w:r w:rsidRPr="00C13CD5">
        <w:rPr>
          <w:rFonts w:ascii="Arial" w:eastAsia="Arial" w:hAnsi="Arial" w:cs="Arial"/>
          <w:color w:val="000000"/>
          <w:sz w:val="24"/>
          <w:szCs w:val="24"/>
        </w:rPr>
        <w:t xml:space="preserve"> el literal D del Artículo 39 de la Ley 14 de 1983</w:t>
      </w:r>
      <w:r w:rsidRPr="00C13CD5">
        <w:rPr>
          <w:rFonts w:ascii="Arial" w:eastAsia="Arial" w:hAnsi="Arial" w:cs="Arial"/>
          <w:sz w:val="24"/>
          <w:szCs w:val="24"/>
        </w:rPr>
        <w:t>.</w:t>
      </w:r>
    </w:p>
    <w:p w:rsidR="002E7AF3" w:rsidRPr="00C13CD5" w:rsidRDefault="002E7AF3">
      <w:pPr>
        <w:pBdr>
          <w:top w:val="nil"/>
          <w:left w:val="nil"/>
          <w:bottom w:val="nil"/>
          <w:right w:val="nil"/>
          <w:between w:val="nil"/>
        </w:pBdr>
        <w:shd w:val="clear" w:color="auto" w:fill="FFFFFF"/>
        <w:spacing w:after="0" w:line="240" w:lineRule="auto"/>
        <w:ind w:left="720"/>
        <w:jc w:val="both"/>
        <w:rPr>
          <w:rFonts w:ascii="Arial" w:eastAsia="Arial" w:hAnsi="Arial" w:cs="Arial"/>
          <w:sz w:val="24"/>
          <w:szCs w:val="24"/>
        </w:rPr>
      </w:pPr>
    </w:p>
    <w:p w:rsidR="002E7AF3" w:rsidRPr="00C13CD5" w:rsidRDefault="00D83DCA">
      <w:pPr>
        <w:pBdr>
          <w:top w:val="nil"/>
          <w:left w:val="nil"/>
          <w:bottom w:val="nil"/>
          <w:right w:val="nil"/>
          <w:between w:val="nil"/>
        </w:pBdr>
        <w:shd w:val="clear" w:color="auto" w:fill="FFFFFF"/>
        <w:spacing w:after="0" w:line="240" w:lineRule="auto"/>
        <w:ind w:left="720"/>
        <w:jc w:val="both"/>
        <w:rPr>
          <w:rFonts w:ascii="Arial" w:eastAsia="Arial" w:hAnsi="Arial" w:cs="Arial"/>
          <w:b/>
          <w:sz w:val="24"/>
          <w:szCs w:val="24"/>
        </w:rPr>
      </w:pPr>
      <w:r w:rsidRPr="00C13CD5">
        <w:rPr>
          <w:rFonts w:ascii="Arial" w:eastAsia="Arial" w:hAnsi="Arial" w:cs="Arial"/>
          <w:sz w:val="24"/>
          <w:szCs w:val="24"/>
        </w:rPr>
        <w:t xml:space="preserve">D. La de gravar con el impuesto de ICA, los establecimientos educativos públicos </w:t>
      </w:r>
      <w:r w:rsidRPr="00C13CD5">
        <w:rPr>
          <w:rFonts w:ascii="Arial" w:eastAsia="Arial" w:hAnsi="Arial" w:cs="Arial"/>
          <w:b/>
          <w:sz w:val="24"/>
          <w:szCs w:val="24"/>
          <w:u w:val="single"/>
        </w:rPr>
        <w:t>y privados</w:t>
      </w:r>
      <w:r w:rsidRPr="00C13CD5">
        <w:rPr>
          <w:rFonts w:ascii="Arial" w:eastAsia="Arial" w:hAnsi="Arial" w:cs="Arial"/>
          <w:b/>
          <w:sz w:val="24"/>
          <w:szCs w:val="24"/>
        </w:rPr>
        <w:t xml:space="preserve"> (subrayado y negrilla corresponde a la propuesta).</w:t>
      </w:r>
    </w:p>
    <w:p w:rsidR="002E7AF3" w:rsidRPr="00C13CD5" w:rsidRDefault="002E7AF3">
      <w:pPr>
        <w:pBdr>
          <w:top w:val="nil"/>
          <w:left w:val="nil"/>
          <w:bottom w:val="nil"/>
          <w:right w:val="nil"/>
          <w:between w:val="nil"/>
        </w:pBdr>
        <w:shd w:val="clear" w:color="auto" w:fill="FFFFFF"/>
        <w:spacing w:after="0" w:line="240" w:lineRule="auto"/>
        <w:ind w:left="1440"/>
        <w:jc w:val="both"/>
        <w:rPr>
          <w:rFonts w:ascii="Arial" w:eastAsia="Arial" w:hAnsi="Arial" w:cs="Arial"/>
          <w:color w:val="000000"/>
          <w:sz w:val="24"/>
          <w:szCs w:val="24"/>
        </w:rPr>
      </w:pPr>
    </w:p>
    <w:p w:rsidR="002E7AF3" w:rsidRPr="00C13CD5" w:rsidRDefault="00D83DCA">
      <w:pPr>
        <w:numPr>
          <w:ilvl w:val="0"/>
          <w:numId w:val="5"/>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C13CD5">
        <w:rPr>
          <w:rFonts w:ascii="Arial" w:eastAsia="Arial" w:hAnsi="Arial" w:cs="Arial"/>
          <w:b/>
          <w:color w:val="000000"/>
          <w:sz w:val="24"/>
          <w:szCs w:val="24"/>
        </w:rPr>
        <w:t>Artículo 3:</w:t>
      </w:r>
      <w:r w:rsidRPr="00C13CD5">
        <w:rPr>
          <w:rFonts w:ascii="Arial" w:eastAsia="Arial" w:hAnsi="Arial" w:cs="Arial"/>
          <w:color w:val="000000"/>
          <w:sz w:val="24"/>
          <w:szCs w:val="24"/>
        </w:rPr>
        <w:t xml:space="preserve"> Desmontar la sobretasa a los servicios públicos para colegios privados.</w:t>
      </w:r>
    </w:p>
    <w:p w:rsidR="002E7AF3" w:rsidRPr="00C13CD5" w:rsidRDefault="002E7AF3">
      <w:pPr>
        <w:pBdr>
          <w:top w:val="nil"/>
          <w:left w:val="nil"/>
          <w:bottom w:val="nil"/>
          <w:right w:val="nil"/>
          <w:between w:val="nil"/>
        </w:pBdr>
        <w:shd w:val="clear" w:color="auto" w:fill="FFFFFF"/>
        <w:spacing w:after="0" w:line="240" w:lineRule="auto"/>
        <w:ind w:left="720"/>
        <w:jc w:val="both"/>
        <w:rPr>
          <w:rFonts w:ascii="Arial" w:eastAsia="Arial" w:hAnsi="Arial" w:cs="Arial"/>
          <w:color w:val="000000"/>
          <w:sz w:val="24"/>
          <w:szCs w:val="24"/>
        </w:rPr>
      </w:pPr>
    </w:p>
    <w:p w:rsidR="002E7AF3" w:rsidRPr="00C13CD5" w:rsidRDefault="00D83DCA">
      <w:pPr>
        <w:numPr>
          <w:ilvl w:val="1"/>
          <w:numId w:val="2"/>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Esta solicitud no es caprichosa, sino que precisamente en estos momentos donde la situación económica de muchos está en crisis, este cobro resulta ser determinante a la hora de evaluar la quiebra o la supervivencia de empresas y colegios. </w:t>
      </w:r>
    </w:p>
    <w:p w:rsidR="002E7AF3" w:rsidRPr="00C13CD5" w:rsidRDefault="002E7AF3">
      <w:pPr>
        <w:pBdr>
          <w:top w:val="nil"/>
          <w:left w:val="nil"/>
          <w:bottom w:val="nil"/>
          <w:right w:val="nil"/>
          <w:between w:val="nil"/>
        </w:pBdr>
        <w:shd w:val="clear" w:color="auto" w:fill="FFFFFF"/>
        <w:spacing w:after="0" w:line="240" w:lineRule="auto"/>
        <w:ind w:left="1440"/>
        <w:jc w:val="both"/>
        <w:rPr>
          <w:rFonts w:ascii="Arial" w:eastAsia="Arial" w:hAnsi="Arial" w:cs="Arial"/>
          <w:sz w:val="24"/>
          <w:szCs w:val="24"/>
        </w:rPr>
      </w:pPr>
    </w:p>
    <w:p w:rsidR="002E7AF3" w:rsidRPr="00C13CD5" w:rsidRDefault="00D83DCA">
      <w:pPr>
        <w:numPr>
          <w:ilvl w:val="1"/>
          <w:numId w:val="2"/>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Y es que ese valor adicional del veinte por ciento (20%) del costo de prestación del servicio, lo que resulta ser una carga que podría hacer insostenible la operación de algunos colegios. </w:t>
      </w:r>
    </w:p>
    <w:p w:rsidR="002E7AF3" w:rsidRPr="00C13CD5" w:rsidRDefault="002E7AF3">
      <w:pPr>
        <w:pBdr>
          <w:top w:val="nil"/>
          <w:left w:val="nil"/>
          <w:bottom w:val="nil"/>
          <w:right w:val="nil"/>
          <w:between w:val="nil"/>
        </w:pBdr>
        <w:ind w:left="720"/>
        <w:rPr>
          <w:rFonts w:ascii="Arial" w:eastAsia="Arial" w:hAnsi="Arial" w:cs="Arial"/>
          <w:color w:val="000000"/>
          <w:sz w:val="24"/>
          <w:szCs w:val="24"/>
        </w:rPr>
      </w:pPr>
    </w:p>
    <w:p w:rsidR="002E7AF3" w:rsidRPr="00C13CD5" w:rsidRDefault="00D83DCA">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Frente a las propuestas que se ponen a consideración finalmente mencionar que se considera que ninguna de las medidas afecta o atenta contra el principio de autonomía territorial contenido en el artículo 287 de la Constitución Política en el cual se contempla que: </w:t>
      </w:r>
    </w:p>
    <w:p w:rsidR="002E7AF3" w:rsidRPr="00C13CD5" w:rsidRDefault="00D83DCA">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 </w:t>
      </w:r>
    </w:p>
    <w:p w:rsidR="002E7AF3" w:rsidRPr="00C13CD5" w:rsidRDefault="002E7AF3">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rsidR="002E7AF3" w:rsidRPr="00C13CD5" w:rsidRDefault="002E7AF3">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rsidR="002E7AF3" w:rsidRPr="00C13CD5" w:rsidRDefault="002E7AF3">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rsidR="002E7AF3" w:rsidRPr="00C13CD5" w:rsidRDefault="00D83DCA">
      <w:pPr>
        <w:pBdr>
          <w:top w:val="nil"/>
          <w:left w:val="nil"/>
          <w:bottom w:val="nil"/>
          <w:right w:val="nil"/>
          <w:between w:val="nil"/>
        </w:pBdr>
        <w:spacing w:after="0" w:line="240" w:lineRule="auto"/>
        <w:ind w:left="708"/>
        <w:jc w:val="both"/>
        <w:rPr>
          <w:rFonts w:ascii="Arial" w:eastAsia="Arial" w:hAnsi="Arial" w:cs="Arial"/>
          <w:color w:val="000000"/>
          <w:sz w:val="24"/>
          <w:szCs w:val="24"/>
        </w:rPr>
      </w:pPr>
      <w:r w:rsidRPr="00C13CD5">
        <w:rPr>
          <w:rFonts w:ascii="Arial" w:eastAsia="Arial" w:hAnsi="Arial" w:cs="Arial"/>
          <w:color w:val="000000"/>
          <w:sz w:val="24"/>
          <w:szCs w:val="24"/>
        </w:rPr>
        <w:t>“</w:t>
      </w:r>
      <w:r w:rsidRPr="00C13CD5">
        <w:rPr>
          <w:rFonts w:ascii="Arial" w:eastAsia="Arial" w:hAnsi="Arial" w:cs="Arial"/>
          <w:b/>
          <w:color w:val="000000"/>
          <w:sz w:val="24"/>
          <w:szCs w:val="24"/>
          <w:u w:val="single"/>
        </w:rPr>
        <w:t>Las entidades territoriales gozan de autonomía para la gestión de sus intereses, y dentro de los límites de la Constitución y la ley</w:t>
      </w:r>
      <w:r w:rsidRPr="00C13CD5">
        <w:rPr>
          <w:rFonts w:ascii="Arial" w:eastAsia="Arial" w:hAnsi="Arial" w:cs="Arial"/>
          <w:color w:val="000000"/>
          <w:sz w:val="24"/>
          <w:szCs w:val="24"/>
        </w:rPr>
        <w:t>. En tal virtud tendrán los siguientes derechos:</w:t>
      </w:r>
    </w:p>
    <w:p w:rsidR="002E7AF3" w:rsidRPr="00C13CD5" w:rsidRDefault="002E7AF3">
      <w:pPr>
        <w:pBdr>
          <w:top w:val="nil"/>
          <w:left w:val="nil"/>
          <w:bottom w:val="nil"/>
          <w:right w:val="nil"/>
          <w:between w:val="nil"/>
        </w:pBdr>
        <w:spacing w:after="0" w:line="240" w:lineRule="auto"/>
        <w:ind w:firstLine="708"/>
        <w:rPr>
          <w:rFonts w:ascii="Arial" w:eastAsia="Arial" w:hAnsi="Arial" w:cs="Arial"/>
          <w:color w:val="000000"/>
          <w:sz w:val="24"/>
          <w:szCs w:val="24"/>
        </w:rPr>
      </w:pPr>
    </w:p>
    <w:p w:rsidR="002E7AF3" w:rsidRDefault="00D83DCA">
      <w:pPr>
        <w:pBdr>
          <w:top w:val="nil"/>
          <w:left w:val="nil"/>
          <w:bottom w:val="nil"/>
          <w:right w:val="nil"/>
          <w:between w:val="nil"/>
        </w:pBdr>
        <w:spacing w:after="0" w:line="240" w:lineRule="auto"/>
        <w:ind w:firstLine="708"/>
        <w:rPr>
          <w:rFonts w:ascii="Arial" w:eastAsia="Arial" w:hAnsi="Arial" w:cs="Arial"/>
          <w:color w:val="000000"/>
          <w:sz w:val="24"/>
          <w:szCs w:val="24"/>
        </w:rPr>
      </w:pPr>
      <w:r w:rsidRPr="00C13CD5">
        <w:rPr>
          <w:rFonts w:ascii="Arial" w:eastAsia="Arial" w:hAnsi="Arial" w:cs="Arial"/>
          <w:color w:val="000000"/>
          <w:sz w:val="24"/>
          <w:szCs w:val="24"/>
        </w:rPr>
        <w:t>(...)</w:t>
      </w:r>
    </w:p>
    <w:p w:rsidR="005467AF" w:rsidRPr="00C13CD5" w:rsidRDefault="005467AF">
      <w:pPr>
        <w:pBdr>
          <w:top w:val="nil"/>
          <w:left w:val="nil"/>
          <w:bottom w:val="nil"/>
          <w:right w:val="nil"/>
          <w:between w:val="nil"/>
        </w:pBdr>
        <w:spacing w:after="0" w:line="240" w:lineRule="auto"/>
        <w:ind w:firstLine="708"/>
        <w:rPr>
          <w:rFonts w:ascii="Arial" w:eastAsia="Arial" w:hAnsi="Arial" w:cs="Arial"/>
          <w:color w:val="000000"/>
          <w:sz w:val="24"/>
          <w:szCs w:val="24"/>
        </w:rPr>
      </w:pPr>
    </w:p>
    <w:p w:rsidR="002E7AF3" w:rsidRPr="00C13CD5" w:rsidRDefault="00D83DCA">
      <w:pPr>
        <w:pBdr>
          <w:top w:val="nil"/>
          <w:left w:val="nil"/>
          <w:bottom w:val="nil"/>
          <w:right w:val="nil"/>
          <w:between w:val="nil"/>
        </w:pBdr>
        <w:spacing w:after="0" w:line="240" w:lineRule="auto"/>
        <w:ind w:left="708"/>
        <w:jc w:val="both"/>
        <w:rPr>
          <w:rFonts w:ascii="Arial" w:eastAsia="Arial" w:hAnsi="Arial" w:cs="Arial"/>
          <w:color w:val="000000"/>
          <w:sz w:val="24"/>
          <w:szCs w:val="24"/>
        </w:rPr>
      </w:pPr>
      <w:r w:rsidRPr="00C13CD5">
        <w:rPr>
          <w:rFonts w:ascii="Arial" w:eastAsia="Arial" w:hAnsi="Arial" w:cs="Arial"/>
          <w:color w:val="000000"/>
          <w:sz w:val="24"/>
          <w:szCs w:val="24"/>
        </w:rPr>
        <w:t xml:space="preserve">3. </w:t>
      </w:r>
      <w:r w:rsidRPr="00C13CD5">
        <w:rPr>
          <w:rFonts w:ascii="Arial" w:eastAsia="Arial" w:hAnsi="Arial" w:cs="Arial"/>
          <w:b/>
          <w:color w:val="000000"/>
          <w:sz w:val="24"/>
          <w:szCs w:val="24"/>
          <w:u w:val="single"/>
        </w:rPr>
        <w:t>Administrar los recursos</w:t>
      </w:r>
      <w:r w:rsidRPr="00C13CD5">
        <w:rPr>
          <w:rFonts w:ascii="Arial" w:eastAsia="Arial" w:hAnsi="Arial" w:cs="Arial"/>
          <w:color w:val="000000"/>
          <w:sz w:val="24"/>
          <w:szCs w:val="24"/>
        </w:rPr>
        <w:t xml:space="preserve"> y establecer los tributos necesarios para el cumplimiento de sus funciones.</w:t>
      </w:r>
    </w:p>
    <w:p w:rsidR="002E7AF3" w:rsidRPr="00C13CD5" w:rsidRDefault="002E7AF3">
      <w:pPr>
        <w:pBdr>
          <w:top w:val="nil"/>
          <w:left w:val="nil"/>
          <w:bottom w:val="nil"/>
          <w:right w:val="nil"/>
          <w:between w:val="nil"/>
        </w:pBdr>
        <w:spacing w:after="0" w:line="240" w:lineRule="auto"/>
        <w:ind w:left="708"/>
        <w:jc w:val="both"/>
        <w:rPr>
          <w:rFonts w:ascii="Arial" w:eastAsia="Arial" w:hAnsi="Arial" w:cs="Arial"/>
          <w:color w:val="000000"/>
          <w:sz w:val="24"/>
          <w:szCs w:val="24"/>
        </w:rPr>
      </w:pPr>
    </w:p>
    <w:p w:rsidR="002E7AF3" w:rsidRPr="00C13CD5" w:rsidRDefault="00D83DCA">
      <w:pPr>
        <w:pBdr>
          <w:top w:val="nil"/>
          <w:left w:val="nil"/>
          <w:bottom w:val="nil"/>
          <w:right w:val="nil"/>
          <w:between w:val="nil"/>
        </w:pBdr>
        <w:spacing w:after="0" w:line="240" w:lineRule="auto"/>
        <w:ind w:left="708"/>
        <w:jc w:val="both"/>
        <w:rPr>
          <w:rFonts w:ascii="Arial" w:eastAsia="Arial" w:hAnsi="Arial" w:cs="Arial"/>
          <w:color w:val="000000"/>
          <w:sz w:val="24"/>
          <w:szCs w:val="24"/>
        </w:rPr>
      </w:pPr>
      <w:r w:rsidRPr="00C13CD5">
        <w:rPr>
          <w:rFonts w:ascii="Arial" w:eastAsia="Arial" w:hAnsi="Arial" w:cs="Arial"/>
          <w:color w:val="000000"/>
          <w:sz w:val="24"/>
          <w:szCs w:val="24"/>
        </w:rPr>
        <w:t>(…).” (Subrayado y negrilla propios)</w:t>
      </w:r>
    </w:p>
    <w:p w:rsidR="002E7AF3" w:rsidRPr="00C13CD5" w:rsidRDefault="002E7AF3">
      <w:pPr>
        <w:pBdr>
          <w:top w:val="nil"/>
          <w:left w:val="nil"/>
          <w:bottom w:val="nil"/>
          <w:right w:val="nil"/>
          <w:between w:val="nil"/>
        </w:pBdr>
        <w:spacing w:after="0" w:line="240" w:lineRule="auto"/>
        <w:rPr>
          <w:rFonts w:ascii="Arial" w:eastAsia="Arial" w:hAnsi="Arial" w:cs="Arial"/>
          <w:color w:val="000000"/>
          <w:sz w:val="24"/>
          <w:szCs w:val="24"/>
        </w:rPr>
      </w:pPr>
    </w:p>
    <w:p w:rsidR="002E7AF3" w:rsidRPr="00C13CD5" w:rsidRDefault="00D83DCA">
      <w:pPr>
        <w:pBdr>
          <w:top w:val="nil"/>
          <w:left w:val="nil"/>
          <w:bottom w:val="nil"/>
          <w:right w:val="nil"/>
          <w:between w:val="nil"/>
        </w:pBd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La anterior afirmación bajo el entendido que con este proyecto lo que se está haciendo es fijar precisamente un límite legal para el cobro del ICA, al extender la prohibición de gravar con dicho impuesto a los tanto a los colegios públicos como privados. Es decir, se está desarrollando una hipótesis que la misma constitución prevé, el cual es fijar un límite, siendo entonces ajustado a la misma constitución. </w:t>
      </w:r>
    </w:p>
    <w:p w:rsidR="002E7AF3" w:rsidRPr="00C13CD5" w:rsidRDefault="002E7AF3">
      <w:pPr>
        <w:pBdr>
          <w:top w:val="nil"/>
          <w:left w:val="nil"/>
          <w:bottom w:val="nil"/>
          <w:right w:val="nil"/>
          <w:between w:val="nil"/>
        </w:pBdr>
        <w:spacing w:after="0" w:line="240" w:lineRule="auto"/>
        <w:rPr>
          <w:rFonts w:ascii="Arial" w:eastAsia="Arial" w:hAnsi="Arial" w:cs="Arial"/>
          <w:color w:val="000000"/>
          <w:sz w:val="24"/>
          <w:szCs w:val="24"/>
        </w:rPr>
      </w:pPr>
    </w:p>
    <w:p w:rsidR="002E7AF3" w:rsidRPr="00C13CD5" w:rsidRDefault="00D83DCA">
      <w:pPr>
        <w:pBdr>
          <w:top w:val="nil"/>
          <w:left w:val="nil"/>
          <w:bottom w:val="nil"/>
          <w:right w:val="nil"/>
          <w:between w:val="nil"/>
        </w:pBd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Igualmente, precisar que no se está señalando algún tipo de destinación específica de alguno de los impuestos o recursos que administran las entidades territoriales; situación donde sí podría tener algún tipo de inconveniente de orden constitucional, sino que se insiste, lo que se está haciendo es la extendiendo una prohibición que actualmente ya se contempla en la legislación vigente en lo que refiere al cobre del ICA para las instituciones de educación pública. </w:t>
      </w:r>
    </w:p>
    <w:p w:rsidR="002E7AF3" w:rsidRPr="00C13CD5" w:rsidRDefault="002E7AF3">
      <w:pPr>
        <w:pBdr>
          <w:top w:val="nil"/>
          <w:left w:val="nil"/>
          <w:bottom w:val="nil"/>
          <w:right w:val="nil"/>
          <w:between w:val="nil"/>
        </w:pBdr>
        <w:spacing w:after="0" w:line="240" w:lineRule="auto"/>
        <w:rPr>
          <w:rFonts w:ascii="Arial" w:hAnsi="Arial" w:cs="Arial"/>
          <w:b/>
          <w:color w:val="000000"/>
          <w:sz w:val="24"/>
          <w:szCs w:val="24"/>
        </w:rPr>
      </w:pPr>
    </w:p>
    <w:p w:rsidR="002E7AF3" w:rsidRPr="00C13CD5" w:rsidRDefault="002E7AF3">
      <w:pPr>
        <w:pBdr>
          <w:top w:val="nil"/>
          <w:left w:val="nil"/>
          <w:bottom w:val="nil"/>
          <w:right w:val="nil"/>
          <w:between w:val="nil"/>
        </w:pBdr>
        <w:spacing w:after="0" w:line="240" w:lineRule="auto"/>
        <w:rPr>
          <w:rFonts w:ascii="Arial" w:hAnsi="Arial" w:cs="Arial"/>
          <w:b/>
          <w:color w:val="000000"/>
          <w:sz w:val="24"/>
          <w:szCs w:val="24"/>
        </w:rPr>
      </w:pPr>
    </w:p>
    <w:p w:rsidR="002E7AF3" w:rsidRPr="00C13CD5" w:rsidRDefault="00D83DCA">
      <w:pPr>
        <w:numPr>
          <w:ilvl w:val="0"/>
          <w:numId w:val="7"/>
        </w:numPr>
        <w:pBdr>
          <w:top w:val="nil"/>
          <w:left w:val="nil"/>
          <w:bottom w:val="nil"/>
          <w:right w:val="nil"/>
          <w:between w:val="nil"/>
        </w:pBdr>
        <w:shd w:val="clear" w:color="auto" w:fill="FFFFFF"/>
        <w:spacing w:after="0" w:line="240" w:lineRule="auto"/>
        <w:jc w:val="both"/>
        <w:rPr>
          <w:rFonts w:ascii="Arial" w:eastAsia="Arial" w:hAnsi="Arial" w:cs="Arial"/>
          <w:b/>
          <w:color w:val="000000"/>
          <w:sz w:val="24"/>
          <w:szCs w:val="24"/>
        </w:rPr>
      </w:pPr>
      <w:r w:rsidRPr="00C13CD5">
        <w:rPr>
          <w:rFonts w:ascii="Arial" w:eastAsia="Arial" w:hAnsi="Arial" w:cs="Arial"/>
          <w:b/>
          <w:color w:val="000000"/>
          <w:sz w:val="24"/>
          <w:szCs w:val="24"/>
        </w:rPr>
        <w:t xml:space="preserve">Conclusión: </w:t>
      </w:r>
    </w:p>
    <w:p w:rsidR="002E7AF3" w:rsidRPr="00C13CD5" w:rsidRDefault="002E7AF3">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p>
    <w:p w:rsidR="002E7AF3" w:rsidRPr="00C13CD5" w:rsidRDefault="00D83DCA">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highlight w:val="white"/>
        </w:rPr>
      </w:pPr>
      <w:r w:rsidRPr="00C13CD5">
        <w:rPr>
          <w:rFonts w:ascii="Arial" w:eastAsia="Arial" w:hAnsi="Arial" w:cs="Arial"/>
          <w:color w:val="000000"/>
          <w:sz w:val="24"/>
          <w:szCs w:val="24"/>
        </w:rPr>
        <w:t>Para finalizar, decir que a</w:t>
      </w:r>
      <w:r w:rsidRPr="00C13CD5">
        <w:rPr>
          <w:rFonts w:ascii="Arial" w:eastAsia="Arial" w:hAnsi="Arial" w:cs="Arial"/>
          <w:color w:val="000000"/>
          <w:sz w:val="24"/>
          <w:szCs w:val="24"/>
          <w:highlight w:val="white"/>
        </w:rPr>
        <w:t xml:space="preserve">nte este panorama con las medidas propuestas en este proyecto, sencillas pero no por ello irrelevantes, se busca generar una igualdad con las instituciones de educación privada y evitar una crisis, pues el gobierno nacional no cuenta con los recursos e infraestructura necesarios para cubrir una migración masiva de estudiantes a instituciones educativas públicas, pues ante la quiebra de los colegios privados la demanda de la educación pública se incrementará, y en ese sentido se considera que contrario a generar un impacto fiscal lo que se estaría logrando es un ahorro, al evitar que el estado deba gastar más dinero al tener que cubrir con recursos públicos los 10 millones de estudiantes. </w:t>
      </w:r>
    </w:p>
    <w:p w:rsidR="002E7AF3" w:rsidRPr="00C13CD5" w:rsidRDefault="002E7AF3">
      <w:p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highlight w:val="white"/>
        </w:rPr>
      </w:pPr>
    </w:p>
    <w:p w:rsidR="002E7AF3" w:rsidRPr="00C13CD5" w:rsidRDefault="00D83DCA">
      <w:pPr>
        <w:pStyle w:val="Ttulo4"/>
        <w:shd w:val="clear" w:color="auto" w:fill="FFFFFF"/>
        <w:spacing w:before="165" w:after="165"/>
        <w:jc w:val="both"/>
        <w:rPr>
          <w:rFonts w:ascii="Arial" w:eastAsia="Arial" w:hAnsi="Arial" w:cs="Arial"/>
          <w:i w:val="0"/>
          <w:color w:val="000000"/>
          <w:sz w:val="24"/>
          <w:szCs w:val="24"/>
          <w:highlight w:val="white"/>
        </w:rPr>
      </w:pPr>
      <w:r w:rsidRPr="00C13CD5">
        <w:rPr>
          <w:rFonts w:ascii="Arial" w:eastAsia="Arial" w:hAnsi="Arial" w:cs="Arial"/>
          <w:i w:val="0"/>
          <w:color w:val="000000"/>
          <w:sz w:val="24"/>
          <w:szCs w:val="24"/>
        </w:rPr>
        <w:t xml:space="preserve">Es que si se quiere cumplir la meta del Gobierno Nacional de llegar a una tasa de deserción escolar por debajo de 2. 07 </w:t>
      </w:r>
      <w:r w:rsidRPr="00C13CD5">
        <w:rPr>
          <w:rFonts w:ascii="Arial" w:eastAsia="Arial" w:hAnsi="Arial" w:cs="Arial"/>
          <w:i w:val="0"/>
          <w:color w:val="000000"/>
          <w:sz w:val="24"/>
          <w:szCs w:val="24"/>
          <w:highlight w:val="white"/>
        </w:rPr>
        <w:t>% para el año 202, es necesario apoyar y adoptar este tipo de propuestas, pues si para llegar a ese porcentaje, según las mismas cifras del Ministerio de Educación, se tienen que retener 7 mil niños anualmente, y hasta agosto de este año ya habían más de 102.880 mil niños retirados del sistema de educación, o que representa el 1,1% de la matrícula.</w:t>
      </w:r>
    </w:p>
    <w:p w:rsidR="002E7AF3" w:rsidRPr="00C13CD5" w:rsidRDefault="00D83DCA">
      <w:pPr>
        <w:pBdr>
          <w:top w:val="nil"/>
          <w:left w:val="nil"/>
          <w:bottom w:val="nil"/>
          <w:right w:val="nil"/>
          <w:between w:val="nil"/>
        </w:pBd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Y es que acá no solamente </w:t>
      </w:r>
      <w:r w:rsidRPr="00C13CD5">
        <w:rPr>
          <w:rFonts w:ascii="Arial" w:eastAsia="Arial" w:hAnsi="Arial" w:cs="Arial"/>
          <w:sz w:val="24"/>
          <w:szCs w:val="24"/>
        </w:rPr>
        <w:t>está</w:t>
      </w:r>
      <w:r w:rsidRPr="00C13CD5">
        <w:rPr>
          <w:rFonts w:ascii="Arial" w:eastAsia="Arial" w:hAnsi="Arial" w:cs="Arial"/>
          <w:color w:val="000000"/>
          <w:sz w:val="24"/>
          <w:szCs w:val="24"/>
        </w:rPr>
        <w:t xml:space="preserve"> en riesgo la </w:t>
      </w:r>
      <w:r w:rsidRPr="00C13CD5">
        <w:rPr>
          <w:rFonts w:ascii="Arial" w:eastAsia="Arial" w:hAnsi="Arial" w:cs="Arial"/>
          <w:sz w:val="24"/>
          <w:szCs w:val="24"/>
        </w:rPr>
        <w:t>educación</w:t>
      </w:r>
      <w:r w:rsidRPr="00C13CD5">
        <w:rPr>
          <w:rFonts w:ascii="Arial" w:eastAsia="Arial" w:hAnsi="Arial" w:cs="Arial"/>
          <w:color w:val="000000"/>
          <w:sz w:val="24"/>
          <w:szCs w:val="24"/>
        </w:rPr>
        <w:t xml:space="preserve"> de los niños, sino la estabilidad misma del sistema educativo, </w:t>
      </w:r>
      <w:r w:rsidRPr="00C13CD5">
        <w:rPr>
          <w:rFonts w:ascii="Arial" w:eastAsia="Arial" w:hAnsi="Arial" w:cs="Arial"/>
          <w:sz w:val="24"/>
          <w:szCs w:val="24"/>
        </w:rPr>
        <w:t>así</w:t>
      </w:r>
      <w:r w:rsidRPr="00C13CD5">
        <w:rPr>
          <w:rFonts w:ascii="Arial" w:eastAsia="Arial" w:hAnsi="Arial" w:cs="Arial"/>
          <w:color w:val="000000"/>
          <w:sz w:val="24"/>
          <w:szCs w:val="24"/>
        </w:rPr>
        <w:t xml:space="preserve"> como </w:t>
      </w:r>
      <w:r w:rsidRPr="00C13CD5">
        <w:rPr>
          <w:rFonts w:ascii="Arial" w:eastAsia="Arial" w:hAnsi="Arial" w:cs="Arial"/>
          <w:sz w:val="24"/>
          <w:szCs w:val="24"/>
        </w:rPr>
        <w:t>también</w:t>
      </w:r>
      <w:r w:rsidRPr="00C13CD5">
        <w:rPr>
          <w:rFonts w:ascii="Arial" w:eastAsia="Arial" w:hAnsi="Arial" w:cs="Arial"/>
          <w:color w:val="000000"/>
          <w:sz w:val="24"/>
          <w:szCs w:val="24"/>
        </w:rPr>
        <w:t xml:space="preserve"> la </w:t>
      </w:r>
      <w:r w:rsidRPr="00C13CD5">
        <w:rPr>
          <w:rFonts w:ascii="Arial" w:eastAsia="Arial" w:hAnsi="Arial" w:cs="Arial"/>
          <w:sz w:val="24"/>
          <w:szCs w:val="24"/>
        </w:rPr>
        <w:t>subsistencia</w:t>
      </w:r>
      <w:r w:rsidRPr="00C13CD5">
        <w:rPr>
          <w:rFonts w:ascii="Arial" w:eastAsia="Arial" w:hAnsi="Arial" w:cs="Arial"/>
          <w:color w:val="000000"/>
          <w:sz w:val="24"/>
          <w:szCs w:val="24"/>
        </w:rPr>
        <w:t xml:space="preserve"> de miles de familias que dependen </w:t>
      </w:r>
      <w:r w:rsidRPr="00C13CD5">
        <w:rPr>
          <w:rFonts w:ascii="Arial" w:eastAsia="Arial" w:hAnsi="Arial" w:cs="Arial"/>
          <w:sz w:val="24"/>
          <w:szCs w:val="24"/>
        </w:rPr>
        <w:t>económicamente</w:t>
      </w:r>
      <w:r w:rsidRPr="00C13CD5">
        <w:rPr>
          <w:rFonts w:ascii="Arial" w:eastAsia="Arial" w:hAnsi="Arial" w:cs="Arial"/>
          <w:color w:val="000000"/>
          <w:sz w:val="24"/>
          <w:szCs w:val="24"/>
        </w:rPr>
        <w:t xml:space="preserve"> del funcionamiento de estos colegios, por eso se debe insistir en el apoyo </w:t>
      </w:r>
      <w:r w:rsidRPr="00C13CD5">
        <w:rPr>
          <w:rFonts w:ascii="Arial" w:eastAsia="Arial" w:hAnsi="Arial" w:cs="Arial"/>
          <w:sz w:val="24"/>
          <w:szCs w:val="24"/>
        </w:rPr>
        <w:t>decidido</w:t>
      </w:r>
      <w:r w:rsidRPr="00C13CD5">
        <w:rPr>
          <w:rFonts w:ascii="Arial" w:eastAsia="Arial" w:hAnsi="Arial" w:cs="Arial"/>
          <w:color w:val="000000"/>
          <w:sz w:val="24"/>
          <w:szCs w:val="24"/>
        </w:rPr>
        <w:t xml:space="preserve"> de tod</w:t>
      </w:r>
      <w:r w:rsidRPr="00C13CD5">
        <w:rPr>
          <w:rFonts w:ascii="Arial" w:eastAsia="Arial" w:hAnsi="Arial" w:cs="Arial"/>
          <w:sz w:val="24"/>
          <w:szCs w:val="24"/>
        </w:rPr>
        <w:t>a</w:t>
      </w:r>
      <w:r w:rsidRPr="00C13CD5">
        <w:rPr>
          <w:rFonts w:ascii="Arial" w:eastAsia="Arial" w:hAnsi="Arial" w:cs="Arial"/>
          <w:color w:val="000000"/>
          <w:sz w:val="24"/>
          <w:szCs w:val="24"/>
        </w:rPr>
        <w:t xml:space="preserve">s las fuerzas políticas y por supuesto del gobierno nacional, especialmente del Ministerio de Educación y del Ministerio de Hacienda.  </w:t>
      </w:r>
    </w:p>
    <w:p w:rsidR="002E7AF3" w:rsidRPr="00C13CD5" w:rsidRDefault="002E7AF3">
      <w:pPr>
        <w:pStyle w:val="Ttulo1"/>
        <w:tabs>
          <w:tab w:val="left" w:pos="821"/>
          <w:tab w:val="left" w:pos="822"/>
          <w:tab w:val="left" w:pos="9214"/>
        </w:tabs>
        <w:spacing w:before="93"/>
        <w:ind w:left="1542"/>
        <w:jc w:val="both"/>
        <w:rPr>
          <w:b w:val="0"/>
          <w:color w:val="000000"/>
        </w:rPr>
      </w:pPr>
    </w:p>
    <w:p w:rsidR="002E7AF3" w:rsidRPr="00C13CD5" w:rsidRDefault="00D83DCA">
      <w:pPr>
        <w:spacing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Por las razones planteadas, se pone a consideración este Proyecto de Ley, solicitando sea apoyado y votado favorablemente. </w:t>
      </w:r>
    </w:p>
    <w:p w:rsidR="00C13CD5" w:rsidRPr="00C13CD5" w:rsidRDefault="00D83DCA" w:rsidP="00C13CD5">
      <w:pPr>
        <w:jc w:val="both"/>
        <w:rPr>
          <w:rFonts w:ascii="Arial" w:hAnsi="Arial" w:cs="Arial"/>
          <w:color w:val="000000"/>
          <w:sz w:val="24"/>
          <w:szCs w:val="24"/>
        </w:rPr>
      </w:pPr>
      <w:r w:rsidRPr="00C13CD5">
        <w:rPr>
          <w:rFonts w:ascii="Arial" w:eastAsia="Arial" w:hAnsi="Arial" w:cs="Arial"/>
          <w:color w:val="000000"/>
          <w:sz w:val="24"/>
          <w:szCs w:val="24"/>
        </w:rPr>
        <w:t xml:space="preserve">Cordialmente, </w:t>
      </w:r>
    </w:p>
    <w:tbl>
      <w:tblPr>
        <w:tblStyle w:val="a"/>
        <w:tblW w:w="98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937"/>
      </w:tblGrid>
      <w:tr w:rsidR="0079174F" w:rsidRPr="00C13CD5" w:rsidTr="00B44792">
        <w:tc>
          <w:tcPr>
            <w:tcW w:w="4962" w:type="dxa"/>
          </w:tcPr>
          <w:p w:rsidR="0079174F" w:rsidRPr="00C13CD5" w:rsidRDefault="0079174F" w:rsidP="00B44792">
            <w:pPr>
              <w:tabs>
                <w:tab w:val="left" w:pos="3915"/>
              </w:tabs>
              <w:spacing w:after="0" w:line="276" w:lineRule="auto"/>
              <w:jc w:val="both"/>
              <w:rPr>
                <w:rFonts w:ascii="Arial" w:eastAsia="Arial" w:hAnsi="Arial" w:cs="Arial"/>
                <w:color w:val="000000"/>
                <w:sz w:val="24"/>
                <w:szCs w:val="24"/>
              </w:rPr>
            </w:pPr>
          </w:p>
          <w:p w:rsidR="0079174F" w:rsidRPr="00C13CD5" w:rsidRDefault="0079174F" w:rsidP="00B44792">
            <w:pPr>
              <w:tabs>
                <w:tab w:val="left" w:pos="3915"/>
              </w:tabs>
              <w:spacing w:line="276" w:lineRule="auto"/>
              <w:jc w:val="both"/>
              <w:rPr>
                <w:rFonts w:ascii="Arial" w:eastAsia="Arial" w:hAnsi="Arial" w:cs="Arial"/>
                <w:color w:val="000000"/>
                <w:sz w:val="24"/>
                <w:szCs w:val="24"/>
              </w:rPr>
            </w:pPr>
          </w:p>
          <w:p w:rsidR="0079174F" w:rsidRPr="00C13CD5" w:rsidRDefault="0079174F" w:rsidP="00B44792">
            <w:pPr>
              <w:tabs>
                <w:tab w:val="left" w:pos="3915"/>
              </w:tabs>
              <w:spacing w:after="0" w:line="276" w:lineRule="auto"/>
              <w:jc w:val="both"/>
              <w:rPr>
                <w:rFonts w:ascii="Arial" w:eastAsia="Arial" w:hAnsi="Arial" w:cs="Arial"/>
                <w:color w:val="000000"/>
                <w:sz w:val="24"/>
                <w:szCs w:val="24"/>
              </w:rPr>
            </w:pPr>
          </w:p>
          <w:p w:rsidR="0079174F" w:rsidRPr="00C13CD5" w:rsidRDefault="0079174F" w:rsidP="00B44792">
            <w:pPr>
              <w:tabs>
                <w:tab w:val="left" w:pos="3915"/>
              </w:tabs>
              <w:spacing w:after="0" w:line="276" w:lineRule="auto"/>
              <w:jc w:val="both"/>
              <w:rPr>
                <w:rFonts w:ascii="Arial" w:eastAsia="Arial" w:hAnsi="Arial" w:cs="Arial"/>
                <w:color w:val="000000"/>
                <w:sz w:val="24"/>
                <w:szCs w:val="24"/>
              </w:rPr>
            </w:pPr>
          </w:p>
          <w:p w:rsidR="0079174F" w:rsidRPr="00C13CD5" w:rsidRDefault="0079174F" w:rsidP="00B44792">
            <w:pPr>
              <w:tabs>
                <w:tab w:val="left" w:pos="3915"/>
              </w:tabs>
              <w:spacing w:after="0" w:line="276" w:lineRule="auto"/>
              <w:jc w:val="both"/>
              <w:rPr>
                <w:rFonts w:ascii="Arial" w:eastAsia="Arial" w:hAnsi="Arial" w:cs="Arial"/>
                <w:color w:val="000000"/>
                <w:sz w:val="24"/>
                <w:szCs w:val="24"/>
              </w:rPr>
            </w:pPr>
          </w:p>
          <w:p w:rsidR="0079174F" w:rsidRPr="00C13CD5" w:rsidRDefault="0079174F" w:rsidP="00B44792">
            <w:pPr>
              <w:tabs>
                <w:tab w:val="left" w:pos="3915"/>
              </w:tabs>
              <w:spacing w:after="0" w:line="240" w:lineRule="auto"/>
              <w:jc w:val="both"/>
              <w:rPr>
                <w:rFonts w:ascii="Arial" w:eastAsia="Arial" w:hAnsi="Arial" w:cs="Arial"/>
                <w:b/>
                <w:color w:val="000000"/>
                <w:sz w:val="24"/>
                <w:szCs w:val="24"/>
              </w:rPr>
            </w:pPr>
            <w:r w:rsidRPr="00C13CD5">
              <w:rPr>
                <w:rFonts w:ascii="Arial" w:eastAsia="Arial" w:hAnsi="Arial" w:cs="Arial"/>
                <w:b/>
                <w:color w:val="000000"/>
                <w:sz w:val="24"/>
                <w:szCs w:val="24"/>
              </w:rPr>
              <w:t>RODRIGO ROJAS LARA</w:t>
            </w:r>
            <w:r w:rsidRPr="00C13CD5">
              <w:rPr>
                <w:rFonts w:ascii="Arial" w:eastAsia="Arial" w:hAnsi="Arial" w:cs="Arial"/>
                <w:b/>
                <w:color w:val="000000"/>
                <w:sz w:val="24"/>
                <w:szCs w:val="24"/>
              </w:rPr>
              <w:tab/>
            </w:r>
          </w:p>
          <w:p w:rsidR="0079174F" w:rsidRPr="00C13CD5" w:rsidRDefault="0079174F" w:rsidP="00B44792">
            <w:pP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Pr="00C13CD5" w:rsidRDefault="0079174F" w:rsidP="00B44792">
            <w:pPr>
              <w:spacing w:line="240" w:lineRule="auto"/>
              <w:jc w:val="both"/>
              <w:rPr>
                <w:rFonts w:ascii="Arial" w:hAnsi="Arial" w:cs="Arial"/>
                <w:sz w:val="24"/>
                <w:szCs w:val="24"/>
              </w:rPr>
            </w:pPr>
            <w:r w:rsidRPr="00C13CD5">
              <w:rPr>
                <w:rFonts w:ascii="Arial" w:eastAsia="Arial" w:hAnsi="Arial" w:cs="Arial"/>
                <w:color w:val="000000"/>
                <w:sz w:val="24"/>
                <w:szCs w:val="24"/>
              </w:rPr>
              <w:t>Partido Liberal</w:t>
            </w:r>
          </w:p>
        </w:tc>
        <w:tc>
          <w:tcPr>
            <w:tcW w:w="4937" w:type="dxa"/>
          </w:tcPr>
          <w:p w:rsidR="0079174F" w:rsidRPr="00C13CD5" w:rsidRDefault="0079174F" w:rsidP="00B44792">
            <w:pPr>
              <w:jc w:val="both"/>
              <w:rPr>
                <w:rFonts w:ascii="Arial" w:hAnsi="Arial" w:cs="Arial"/>
                <w:sz w:val="24"/>
                <w:szCs w:val="24"/>
              </w:rPr>
            </w:pPr>
          </w:p>
          <w:p w:rsidR="0079174F" w:rsidRPr="00C13CD5" w:rsidRDefault="0079174F" w:rsidP="00B44792">
            <w:pPr>
              <w:tabs>
                <w:tab w:val="left" w:pos="3915"/>
              </w:tabs>
              <w:spacing w:after="0" w:line="276" w:lineRule="auto"/>
              <w:jc w:val="both"/>
              <w:rPr>
                <w:rFonts w:ascii="Arial" w:eastAsia="Arial" w:hAnsi="Arial" w:cs="Arial"/>
                <w:b/>
                <w:color w:val="000000"/>
                <w:sz w:val="24"/>
                <w:szCs w:val="24"/>
              </w:rPr>
            </w:pPr>
            <w:r w:rsidRPr="00C13CD5">
              <w:rPr>
                <w:rFonts w:ascii="Arial" w:eastAsia="Arial" w:hAnsi="Arial" w:cs="Arial"/>
                <w:b/>
                <w:color w:val="000000"/>
                <w:sz w:val="24"/>
                <w:szCs w:val="24"/>
              </w:rPr>
              <w:t xml:space="preserve">JUAN CARLOS LOSADA VARGAS </w:t>
            </w:r>
          </w:p>
          <w:p w:rsidR="0079174F" w:rsidRPr="00C13CD5" w:rsidRDefault="0079174F" w:rsidP="00B44792">
            <w:pPr>
              <w:spacing w:after="0"/>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Pr="00C13CD5" w:rsidRDefault="0079174F" w:rsidP="00B44792">
            <w:pPr>
              <w:spacing w:line="276" w:lineRule="auto"/>
              <w:jc w:val="both"/>
              <w:rPr>
                <w:rFonts w:ascii="Arial" w:eastAsia="Arial" w:hAnsi="Arial" w:cs="Arial"/>
                <w:color w:val="000000"/>
                <w:sz w:val="24"/>
                <w:szCs w:val="24"/>
              </w:rPr>
            </w:pPr>
            <w:r w:rsidRPr="00C13CD5">
              <w:rPr>
                <w:rFonts w:ascii="Arial" w:eastAsia="Arial" w:hAnsi="Arial" w:cs="Arial"/>
                <w:color w:val="000000"/>
                <w:sz w:val="24"/>
                <w:szCs w:val="24"/>
              </w:rPr>
              <w:t>Partido Liberal</w:t>
            </w:r>
          </w:p>
          <w:p w:rsidR="0079174F" w:rsidRPr="00C13CD5" w:rsidRDefault="0079174F" w:rsidP="00B44792">
            <w:pPr>
              <w:rPr>
                <w:rFonts w:ascii="Arial" w:hAnsi="Arial" w:cs="Arial"/>
                <w:sz w:val="24"/>
                <w:szCs w:val="24"/>
              </w:rPr>
            </w:pPr>
          </w:p>
        </w:tc>
      </w:tr>
      <w:tr w:rsidR="0079174F" w:rsidRPr="00C13CD5" w:rsidTr="00B44792">
        <w:tc>
          <w:tcPr>
            <w:tcW w:w="4962" w:type="dxa"/>
          </w:tcPr>
          <w:p w:rsidR="0079174F" w:rsidRPr="00C13CD5" w:rsidRDefault="0079174F" w:rsidP="00B44792">
            <w:pPr>
              <w:rPr>
                <w:rFonts w:ascii="Arial" w:hAnsi="Arial" w:cs="Arial"/>
                <w:sz w:val="24"/>
                <w:szCs w:val="24"/>
              </w:rPr>
            </w:pPr>
          </w:p>
          <w:p w:rsidR="0079174F" w:rsidRDefault="0079174F" w:rsidP="00B44792">
            <w:pPr>
              <w:rPr>
                <w:rFonts w:ascii="Arial" w:hAnsi="Arial" w:cs="Arial"/>
                <w:sz w:val="24"/>
                <w:szCs w:val="24"/>
              </w:rPr>
            </w:pPr>
          </w:p>
          <w:p w:rsidR="0079174F" w:rsidRPr="00C13CD5" w:rsidRDefault="0079174F" w:rsidP="00B44792">
            <w:pPr>
              <w:tabs>
                <w:tab w:val="left" w:pos="3915"/>
              </w:tabs>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JORGE MÉNDEZ HERNÁNDEZ </w:t>
            </w:r>
            <w:r w:rsidRPr="00C13CD5">
              <w:rPr>
                <w:rFonts w:ascii="Arial" w:eastAsia="Arial" w:hAnsi="Arial" w:cs="Arial"/>
                <w:b/>
                <w:color w:val="000000"/>
                <w:sz w:val="24"/>
                <w:szCs w:val="24"/>
              </w:rPr>
              <w:tab/>
            </w:r>
          </w:p>
          <w:p w:rsidR="0079174F" w:rsidRPr="00C13CD5" w:rsidRDefault="0079174F" w:rsidP="00B44792">
            <w:pP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Pr="00C13CD5" w:rsidRDefault="0079174F" w:rsidP="00B44792">
            <w:pPr>
              <w:rPr>
                <w:rFonts w:ascii="Arial" w:hAnsi="Arial" w:cs="Arial"/>
                <w:sz w:val="24"/>
                <w:szCs w:val="24"/>
              </w:rPr>
            </w:pPr>
            <w:r w:rsidRPr="00C13CD5">
              <w:rPr>
                <w:rFonts w:ascii="Arial" w:eastAsia="Arial" w:hAnsi="Arial" w:cs="Arial"/>
                <w:color w:val="000000"/>
                <w:sz w:val="24"/>
                <w:szCs w:val="24"/>
              </w:rPr>
              <w:t xml:space="preserve">Partido </w:t>
            </w:r>
            <w:r>
              <w:rPr>
                <w:rFonts w:ascii="Arial" w:eastAsia="Arial" w:hAnsi="Arial" w:cs="Arial"/>
                <w:color w:val="000000"/>
                <w:sz w:val="24"/>
                <w:szCs w:val="24"/>
              </w:rPr>
              <w:t>Cambio Radical</w:t>
            </w:r>
          </w:p>
        </w:tc>
        <w:tc>
          <w:tcPr>
            <w:tcW w:w="4937" w:type="dxa"/>
          </w:tcPr>
          <w:p w:rsidR="0079174F" w:rsidRPr="00C13CD5" w:rsidRDefault="0079174F" w:rsidP="00B44792">
            <w:pPr>
              <w:jc w:val="center"/>
              <w:rPr>
                <w:rFonts w:ascii="Arial" w:hAnsi="Arial" w:cs="Arial"/>
                <w:sz w:val="24"/>
                <w:szCs w:val="24"/>
              </w:rPr>
            </w:pPr>
          </w:p>
          <w:p w:rsidR="0079174F" w:rsidRPr="00C13CD5" w:rsidRDefault="0079174F" w:rsidP="00B44792">
            <w:pPr>
              <w:tabs>
                <w:tab w:val="left" w:pos="3915"/>
              </w:tabs>
              <w:spacing w:after="0" w:line="276" w:lineRule="auto"/>
              <w:rPr>
                <w:rFonts w:ascii="Arial" w:eastAsia="Arial" w:hAnsi="Arial" w:cs="Arial"/>
                <w:b/>
                <w:color w:val="000000"/>
                <w:sz w:val="24"/>
                <w:szCs w:val="24"/>
              </w:rPr>
            </w:pPr>
            <w:r w:rsidRPr="00C13CD5">
              <w:rPr>
                <w:rFonts w:ascii="Arial" w:eastAsia="Arial" w:hAnsi="Arial" w:cs="Arial"/>
                <w:b/>
                <w:color w:val="000000"/>
                <w:sz w:val="24"/>
                <w:szCs w:val="24"/>
              </w:rPr>
              <w:t xml:space="preserve">JAIRO HUMBERTO CRISTO CORREA </w:t>
            </w:r>
          </w:p>
          <w:p w:rsidR="0079174F" w:rsidRPr="00C13CD5" w:rsidRDefault="0079174F" w:rsidP="00B44792">
            <w:pPr>
              <w:spacing w:after="0"/>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Pr="00C13CD5" w:rsidRDefault="0079174F" w:rsidP="00B44792">
            <w:pPr>
              <w:rPr>
                <w:rFonts w:ascii="Arial" w:hAnsi="Arial" w:cs="Arial"/>
                <w:sz w:val="24"/>
                <w:szCs w:val="24"/>
              </w:rPr>
            </w:pPr>
            <w:r w:rsidRPr="00C13CD5">
              <w:rPr>
                <w:rFonts w:ascii="Arial" w:eastAsia="Arial" w:hAnsi="Arial" w:cs="Arial"/>
                <w:color w:val="000000"/>
                <w:sz w:val="24"/>
                <w:szCs w:val="24"/>
              </w:rPr>
              <w:t>Partido Cambio Radical</w:t>
            </w:r>
          </w:p>
        </w:tc>
      </w:tr>
      <w:tr w:rsidR="0079174F" w:rsidRPr="00C13CD5" w:rsidTr="00B44792">
        <w:tc>
          <w:tcPr>
            <w:tcW w:w="4962" w:type="dxa"/>
          </w:tcPr>
          <w:p w:rsidR="0079174F" w:rsidRDefault="0079174F" w:rsidP="00B44792">
            <w:pPr>
              <w:rPr>
                <w:rFonts w:ascii="Arial" w:hAnsi="Arial" w:cs="Arial"/>
                <w:noProof/>
                <w:sz w:val="24"/>
                <w:szCs w:val="24"/>
              </w:rPr>
            </w:pPr>
          </w:p>
          <w:p w:rsidR="0079174F" w:rsidRDefault="0079174F" w:rsidP="00B44792">
            <w:pPr>
              <w:tabs>
                <w:tab w:val="left" w:pos="3915"/>
              </w:tabs>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ALFREDO RAFAEL DELUQUE ZULETA </w:t>
            </w:r>
          </w:p>
          <w:p w:rsidR="0079174F" w:rsidRPr="00C13CD5" w:rsidRDefault="0079174F" w:rsidP="00B44792">
            <w:pPr>
              <w:spacing w:after="0"/>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Default="0079174F" w:rsidP="00B44792">
            <w:pPr>
              <w:rPr>
                <w:rFonts w:ascii="Arial" w:eastAsia="Arial" w:hAnsi="Arial" w:cs="Arial"/>
                <w:color w:val="000000"/>
                <w:sz w:val="24"/>
                <w:szCs w:val="24"/>
              </w:rPr>
            </w:pPr>
            <w:r w:rsidRPr="00C13CD5">
              <w:rPr>
                <w:rFonts w:ascii="Arial" w:eastAsia="Arial" w:hAnsi="Arial" w:cs="Arial"/>
                <w:color w:val="000000"/>
                <w:sz w:val="24"/>
                <w:szCs w:val="24"/>
              </w:rPr>
              <w:t>Partido</w:t>
            </w:r>
            <w:r>
              <w:rPr>
                <w:rFonts w:ascii="Arial" w:eastAsia="Arial" w:hAnsi="Arial" w:cs="Arial"/>
                <w:color w:val="000000"/>
                <w:sz w:val="24"/>
                <w:szCs w:val="24"/>
              </w:rPr>
              <w:t xml:space="preserve"> de la U</w:t>
            </w:r>
          </w:p>
          <w:p w:rsidR="0079174F" w:rsidRPr="00C13CD5" w:rsidRDefault="0079174F" w:rsidP="00B44792">
            <w:pPr>
              <w:tabs>
                <w:tab w:val="left" w:pos="3915"/>
              </w:tabs>
              <w:spacing w:after="0" w:line="276" w:lineRule="auto"/>
              <w:jc w:val="both"/>
              <w:rPr>
                <w:rFonts w:ascii="Arial" w:eastAsia="Arial" w:hAnsi="Arial" w:cs="Arial"/>
                <w:b/>
                <w:color w:val="000000"/>
                <w:sz w:val="24"/>
                <w:szCs w:val="24"/>
              </w:rPr>
            </w:pPr>
          </w:p>
          <w:p w:rsidR="0079174F" w:rsidRPr="00C13CD5" w:rsidRDefault="0079174F" w:rsidP="00B44792">
            <w:pPr>
              <w:rPr>
                <w:rFonts w:ascii="Arial" w:hAnsi="Arial" w:cs="Arial"/>
                <w:noProof/>
                <w:sz w:val="24"/>
                <w:szCs w:val="24"/>
              </w:rPr>
            </w:pPr>
          </w:p>
        </w:tc>
        <w:tc>
          <w:tcPr>
            <w:tcW w:w="4937" w:type="dxa"/>
          </w:tcPr>
          <w:p w:rsidR="0079174F" w:rsidRPr="00C13CD5" w:rsidRDefault="0079174F" w:rsidP="00B44792">
            <w:pPr>
              <w:rPr>
                <w:rFonts w:ascii="Arial" w:hAnsi="Arial" w:cs="Arial"/>
                <w:sz w:val="24"/>
                <w:szCs w:val="24"/>
              </w:rPr>
            </w:pPr>
          </w:p>
          <w:p w:rsidR="0079174F" w:rsidRPr="00C13CD5" w:rsidRDefault="0079174F" w:rsidP="00B44792">
            <w:pPr>
              <w:spacing w:after="0"/>
              <w:rPr>
                <w:rFonts w:ascii="Arial" w:eastAsia="Arial" w:hAnsi="Arial" w:cs="Arial"/>
                <w:b/>
                <w:color w:val="000000"/>
                <w:sz w:val="24"/>
                <w:szCs w:val="24"/>
              </w:rPr>
            </w:pPr>
            <w:r w:rsidRPr="00C13CD5">
              <w:rPr>
                <w:rFonts w:ascii="Arial" w:eastAsia="Arial" w:hAnsi="Arial" w:cs="Arial"/>
                <w:b/>
                <w:color w:val="000000"/>
                <w:sz w:val="24"/>
                <w:szCs w:val="24"/>
              </w:rPr>
              <w:t>ELIZABETH JAY-PANG DÍAZ</w:t>
            </w:r>
          </w:p>
          <w:p w:rsidR="0079174F" w:rsidRPr="00C13CD5" w:rsidRDefault="0079174F" w:rsidP="00B44792">
            <w:pPr>
              <w:spacing w:after="0"/>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Default="0079174F" w:rsidP="00B44792">
            <w:pPr>
              <w:rPr>
                <w:rFonts w:ascii="Arial" w:eastAsia="Arial" w:hAnsi="Arial" w:cs="Arial"/>
                <w:color w:val="000000"/>
                <w:sz w:val="24"/>
                <w:szCs w:val="24"/>
              </w:rPr>
            </w:pPr>
            <w:r w:rsidRPr="00C13CD5">
              <w:rPr>
                <w:rFonts w:ascii="Arial" w:eastAsia="Arial" w:hAnsi="Arial" w:cs="Arial"/>
                <w:color w:val="000000"/>
                <w:sz w:val="24"/>
                <w:szCs w:val="24"/>
              </w:rPr>
              <w:t>Partido Liberal</w:t>
            </w:r>
          </w:p>
          <w:p w:rsidR="0079174F" w:rsidRPr="00C13CD5" w:rsidRDefault="0079174F" w:rsidP="00B44792">
            <w:pPr>
              <w:jc w:val="center"/>
              <w:rPr>
                <w:rFonts w:ascii="Arial" w:hAnsi="Arial" w:cs="Arial"/>
                <w:noProof/>
                <w:sz w:val="24"/>
                <w:szCs w:val="24"/>
              </w:rPr>
            </w:pPr>
          </w:p>
        </w:tc>
      </w:tr>
      <w:tr w:rsidR="0079174F" w:rsidRPr="00C13CD5" w:rsidTr="00B44792">
        <w:tc>
          <w:tcPr>
            <w:tcW w:w="4962" w:type="dxa"/>
          </w:tcPr>
          <w:p w:rsidR="0079174F" w:rsidRPr="00C13CD5" w:rsidRDefault="0079174F" w:rsidP="00B44792">
            <w:pPr>
              <w:rPr>
                <w:rFonts w:ascii="Arial" w:eastAsia="Arial" w:hAnsi="Arial" w:cs="Arial"/>
                <w:b/>
                <w:sz w:val="24"/>
                <w:szCs w:val="24"/>
              </w:rPr>
            </w:pPr>
          </w:p>
          <w:p w:rsidR="0079174F" w:rsidRPr="00C13CD5" w:rsidRDefault="0079174F" w:rsidP="00B44792">
            <w:pPr>
              <w:spacing w:after="0"/>
              <w:rPr>
                <w:rFonts w:ascii="Arial" w:eastAsia="Arial" w:hAnsi="Arial" w:cs="Arial"/>
                <w:b/>
                <w:sz w:val="24"/>
                <w:szCs w:val="24"/>
              </w:rPr>
            </w:pPr>
            <w:r w:rsidRPr="00C13CD5">
              <w:rPr>
                <w:rFonts w:ascii="Arial" w:eastAsia="Arial" w:hAnsi="Arial" w:cs="Arial"/>
                <w:b/>
                <w:sz w:val="24"/>
                <w:szCs w:val="24"/>
              </w:rPr>
              <w:t>MARTHA P. VILLALBA HODWALKER</w:t>
            </w:r>
          </w:p>
          <w:p w:rsidR="0079174F" w:rsidRPr="00C13CD5" w:rsidRDefault="0079174F" w:rsidP="00B44792">
            <w:pPr>
              <w:spacing w:after="0"/>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rPr>
                <w:rFonts w:ascii="Arial" w:hAnsi="Arial" w:cs="Arial"/>
                <w:sz w:val="24"/>
                <w:szCs w:val="24"/>
              </w:rPr>
            </w:pPr>
            <w:r w:rsidRPr="00C13CD5">
              <w:rPr>
                <w:rFonts w:ascii="Arial" w:eastAsia="Arial" w:hAnsi="Arial" w:cs="Arial"/>
                <w:sz w:val="24"/>
                <w:szCs w:val="24"/>
              </w:rPr>
              <w:t>Partido de la U</w:t>
            </w:r>
          </w:p>
          <w:p w:rsidR="0079174F" w:rsidRDefault="0079174F" w:rsidP="00B44792">
            <w:pPr>
              <w:rPr>
                <w:rFonts w:ascii="Arial" w:hAnsi="Arial" w:cs="Arial"/>
                <w:sz w:val="24"/>
                <w:szCs w:val="24"/>
              </w:rPr>
            </w:pPr>
          </w:p>
          <w:p w:rsidR="0079174F" w:rsidRDefault="0079174F" w:rsidP="00B44792">
            <w:pPr>
              <w:rPr>
                <w:rFonts w:ascii="Arial" w:hAnsi="Arial" w:cs="Arial"/>
                <w:sz w:val="24"/>
                <w:szCs w:val="24"/>
              </w:rPr>
            </w:pPr>
          </w:p>
          <w:p w:rsidR="0079174F" w:rsidRPr="00C13CD5" w:rsidRDefault="0079174F" w:rsidP="00B44792">
            <w:pPr>
              <w:rPr>
                <w:rFonts w:ascii="Arial" w:hAnsi="Arial" w:cs="Arial"/>
                <w:sz w:val="24"/>
                <w:szCs w:val="24"/>
              </w:rPr>
            </w:pPr>
          </w:p>
        </w:tc>
        <w:tc>
          <w:tcPr>
            <w:tcW w:w="4937" w:type="dxa"/>
          </w:tcPr>
          <w:p w:rsidR="0079174F" w:rsidRPr="00C13CD5" w:rsidRDefault="0079174F" w:rsidP="00B44792">
            <w:pPr>
              <w:rPr>
                <w:rFonts w:ascii="Arial" w:hAnsi="Arial" w:cs="Arial"/>
                <w:sz w:val="24"/>
                <w:szCs w:val="24"/>
              </w:rPr>
            </w:pPr>
          </w:p>
          <w:p w:rsidR="0079174F" w:rsidRPr="00C13CD5" w:rsidRDefault="0079174F" w:rsidP="00B44792">
            <w:pPr>
              <w:spacing w:after="0"/>
              <w:rPr>
                <w:rFonts w:ascii="Arial" w:eastAsia="Arial" w:hAnsi="Arial" w:cs="Arial"/>
                <w:b/>
                <w:color w:val="000000"/>
                <w:sz w:val="24"/>
                <w:szCs w:val="24"/>
              </w:rPr>
            </w:pPr>
            <w:r w:rsidRPr="00C13CD5">
              <w:rPr>
                <w:rFonts w:ascii="Arial" w:eastAsia="Arial" w:hAnsi="Arial" w:cs="Arial"/>
                <w:b/>
                <w:color w:val="000000"/>
                <w:sz w:val="24"/>
                <w:szCs w:val="24"/>
              </w:rPr>
              <w:t>GABRIEL JAIME VALLEJO CHUJFI</w:t>
            </w:r>
          </w:p>
          <w:p w:rsidR="0079174F" w:rsidRPr="00C13CD5" w:rsidRDefault="0079174F" w:rsidP="00B44792">
            <w:pPr>
              <w:spacing w:after="0"/>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Pr="00C13CD5" w:rsidRDefault="0079174F" w:rsidP="00B44792">
            <w:pPr>
              <w:spacing w:after="0"/>
              <w:rPr>
                <w:rFonts w:ascii="Arial" w:eastAsia="Arial" w:hAnsi="Arial" w:cs="Arial"/>
                <w:b/>
                <w:sz w:val="24"/>
                <w:szCs w:val="24"/>
              </w:rPr>
            </w:pPr>
            <w:r w:rsidRPr="00C13CD5">
              <w:rPr>
                <w:rFonts w:ascii="Arial" w:eastAsia="Arial" w:hAnsi="Arial" w:cs="Arial"/>
                <w:color w:val="000000"/>
                <w:sz w:val="24"/>
                <w:szCs w:val="24"/>
              </w:rPr>
              <w:t xml:space="preserve">Partido Centro Democrático </w:t>
            </w:r>
          </w:p>
        </w:tc>
      </w:tr>
      <w:tr w:rsidR="0079174F" w:rsidRPr="00C13CD5" w:rsidTr="00B44792">
        <w:tc>
          <w:tcPr>
            <w:tcW w:w="4962" w:type="dxa"/>
          </w:tcPr>
          <w:p w:rsidR="0079174F" w:rsidRPr="00C13CD5" w:rsidRDefault="0079174F" w:rsidP="00B44792">
            <w:pPr>
              <w:rPr>
                <w:rFonts w:ascii="Arial" w:hAnsi="Arial" w:cs="Arial"/>
                <w:sz w:val="24"/>
                <w:szCs w:val="24"/>
              </w:rPr>
            </w:pPr>
          </w:p>
          <w:p w:rsidR="0079174F" w:rsidRPr="00C13CD5" w:rsidRDefault="0079174F" w:rsidP="00B44792">
            <w:pPr>
              <w:spacing w:after="0" w:line="240" w:lineRule="auto"/>
              <w:rPr>
                <w:rFonts w:ascii="Arial" w:eastAsia="Arial" w:hAnsi="Arial" w:cs="Arial"/>
                <w:b/>
                <w:color w:val="4D5156"/>
                <w:sz w:val="24"/>
                <w:szCs w:val="24"/>
                <w:highlight w:val="white"/>
              </w:rPr>
            </w:pPr>
            <w:r w:rsidRPr="00C13CD5">
              <w:rPr>
                <w:rFonts w:ascii="Arial" w:eastAsia="Arial" w:hAnsi="Arial" w:cs="Arial"/>
                <w:b/>
                <w:color w:val="000000"/>
                <w:sz w:val="24"/>
                <w:szCs w:val="24"/>
              </w:rPr>
              <w:t>MÓNICA LILIANA VALENCIA MONTAÑA</w:t>
            </w:r>
          </w:p>
          <w:p w:rsidR="0079174F" w:rsidRPr="00C13CD5" w:rsidRDefault="0079174F" w:rsidP="00B44792">
            <w:pP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Representante a la Cámara</w:t>
            </w:r>
            <w:r w:rsidRPr="00C13CD5">
              <w:rPr>
                <w:rFonts w:ascii="Arial" w:eastAsia="Arial" w:hAnsi="Arial" w:cs="Arial"/>
                <w:color w:val="000000"/>
                <w:sz w:val="24"/>
                <w:szCs w:val="24"/>
              </w:rPr>
              <w:tab/>
            </w:r>
          </w:p>
          <w:p w:rsidR="0079174F" w:rsidRPr="00C13CD5" w:rsidRDefault="0079174F" w:rsidP="00B44792">
            <w:pPr>
              <w:rPr>
                <w:rFonts w:ascii="Arial" w:eastAsia="Arial" w:hAnsi="Arial" w:cs="Arial"/>
                <w:b/>
                <w:sz w:val="24"/>
                <w:szCs w:val="24"/>
              </w:rPr>
            </w:pPr>
            <w:r w:rsidRPr="00C13CD5">
              <w:rPr>
                <w:rFonts w:ascii="Arial" w:eastAsia="Arial" w:hAnsi="Arial" w:cs="Arial"/>
                <w:color w:val="000000"/>
                <w:sz w:val="24"/>
                <w:szCs w:val="24"/>
              </w:rPr>
              <w:t>Partido de la U</w:t>
            </w:r>
          </w:p>
        </w:tc>
        <w:tc>
          <w:tcPr>
            <w:tcW w:w="4937" w:type="dxa"/>
          </w:tcPr>
          <w:p w:rsidR="0079174F" w:rsidRPr="00C13CD5" w:rsidRDefault="0079174F" w:rsidP="00B44792">
            <w:pPr>
              <w:rPr>
                <w:rFonts w:ascii="Arial" w:hAnsi="Arial" w:cs="Arial"/>
                <w:sz w:val="24"/>
                <w:szCs w:val="24"/>
              </w:rPr>
            </w:pPr>
          </w:p>
          <w:p w:rsidR="0079174F" w:rsidRPr="00C13CD5" w:rsidRDefault="0079174F" w:rsidP="00B44792">
            <w:pPr>
              <w:spacing w:after="0"/>
              <w:rPr>
                <w:rFonts w:ascii="Arial" w:eastAsia="Arial" w:hAnsi="Arial" w:cs="Arial"/>
                <w:b/>
                <w:sz w:val="24"/>
                <w:szCs w:val="24"/>
              </w:rPr>
            </w:pPr>
            <w:r w:rsidRPr="00C13CD5">
              <w:rPr>
                <w:rFonts w:ascii="Arial" w:eastAsia="Arial" w:hAnsi="Arial" w:cs="Arial"/>
                <w:b/>
                <w:sz w:val="24"/>
                <w:szCs w:val="24"/>
              </w:rPr>
              <w:t xml:space="preserve">AQUILEO MEDINA ARTEAGA </w:t>
            </w:r>
          </w:p>
          <w:p w:rsidR="0079174F" w:rsidRPr="00C13CD5" w:rsidRDefault="0079174F" w:rsidP="00B44792">
            <w:pPr>
              <w:spacing w:after="0"/>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Pr="00C13CD5" w:rsidRDefault="0079174F" w:rsidP="00B44792">
            <w:pPr>
              <w:spacing w:after="0"/>
              <w:rPr>
                <w:rFonts w:ascii="Arial" w:hAnsi="Arial" w:cs="Arial"/>
                <w:sz w:val="24"/>
                <w:szCs w:val="24"/>
              </w:rPr>
            </w:pPr>
            <w:r w:rsidRPr="00C13CD5">
              <w:rPr>
                <w:rFonts w:ascii="Arial" w:eastAsia="Arial" w:hAnsi="Arial" w:cs="Arial"/>
                <w:sz w:val="24"/>
                <w:szCs w:val="24"/>
              </w:rPr>
              <w:t>Partido Cambio Radical</w:t>
            </w:r>
          </w:p>
        </w:tc>
      </w:tr>
      <w:tr w:rsidR="0079174F" w:rsidRPr="00C13CD5" w:rsidTr="00B44792">
        <w:tc>
          <w:tcPr>
            <w:tcW w:w="4962" w:type="dxa"/>
          </w:tcPr>
          <w:p w:rsidR="0079174F" w:rsidRPr="00C13CD5" w:rsidRDefault="0079174F" w:rsidP="00B44792">
            <w:pPr>
              <w:rPr>
                <w:rFonts w:ascii="Arial" w:eastAsia="Arial" w:hAnsi="Arial" w:cs="Arial"/>
                <w:b/>
                <w:sz w:val="24"/>
                <w:szCs w:val="24"/>
              </w:rPr>
            </w:pPr>
          </w:p>
          <w:p w:rsidR="0079174F" w:rsidRPr="00C13CD5" w:rsidRDefault="0079174F" w:rsidP="00B44792">
            <w:pPr>
              <w:spacing w:after="0" w:line="240" w:lineRule="auto"/>
              <w:rPr>
                <w:rFonts w:ascii="Arial" w:eastAsia="Arial" w:hAnsi="Arial" w:cs="Arial"/>
                <w:b/>
                <w:sz w:val="24"/>
                <w:szCs w:val="24"/>
              </w:rPr>
            </w:pPr>
            <w:r w:rsidRPr="00C13CD5">
              <w:rPr>
                <w:rFonts w:ascii="Arial" w:eastAsia="Arial" w:hAnsi="Arial" w:cs="Arial"/>
                <w:b/>
                <w:sz w:val="24"/>
                <w:szCs w:val="24"/>
              </w:rPr>
              <w:t>EMETERIO MONTES DE CASTRO</w:t>
            </w:r>
          </w:p>
          <w:p w:rsidR="0079174F" w:rsidRPr="00C13CD5" w:rsidRDefault="0079174F" w:rsidP="00B44792">
            <w:pPr>
              <w:spacing w:after="0" w:line="240" w:lineRule="auto"/>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Pr="00C13CD5" w:rsidRDefault="0079174F" w:rsidP="00B44792">
            <w:pPr>
              <w:spacing w:after="0" w:line="240" w:lineRule="auto"/>
              <w:rPr>
                <w:rFonts w:ascii="Arial" w:hAnsi="Arial" w:cs="Arial"/>
                <w:sz w:val="24"/>
                <w:szCs w:val="24"/>
              </w:rPr>
            </w:pPr>
            <w:r w:rsidRPr="00C13CD5">
              <w:rPr>
                <w:rFonts w:ascii="Arial" w:eastAsia="Arial" w:hAnsi="Arial" w:cs="Arial"/>
                <w:sz w:val="24"/>
                <w:szCs w:val="24"/>
              </w:rPr>
              <w:t xml:space="preserve">Partido Conservador </w:t>
            </w:r>
          </w:p>
        </w:tc>
        <w:tc>
          <w:tcPr>
            <w:tcW w:w="4937" w:type="dxa"/>
          </w:tcPr>
          <w:p w:rsidR="0079174F" w:rsidRPr="00C13CD5" w:rsidRDefault="0079174F" w:rsidP="00B44792">
            <w:pPr>
              <w:rPr>
                <w:rFonts w:ascii="Arial" w:hAnsi="Arial" w:cs="Arial"/>
                <w:sz w:val="24"/>
                <w:szCs w:val="24"/>
              </w:rPr>
            </w:pPr>
          </w:p>
        </w:tc>
      </w:tr>
      <w:tr w:rsidR="0079174F" w:rsidRPr="00C13CD5" w:rsidTr="00B44792">
        <w:tc>
          <w:tcPr>
            <w:tcW w:w="4962" w:type="dxa"/>
          </w:tcPr>
          <w:p w:rsidR="0079174F" w:rsidRPr="00C13CD5" w:rsidRDefault="0079174F" w:rsidP="00B44792">
            <w:pPr>
              <w:rPr>
                <w:rFonts w:ascii="Arial" w:eastAsia="Arial" w:hAnsi="Arial" w:cs="Arial"/>
                <w:b/>
                <w:sz w:val="24"/>
                <w:szCs w:val="24"/>
              </w:rPr>
            </w:pPr>
          </w:p>
          <w:p w:rsidR="0079174F" w:rsidRPr="00C13CD5" w:rsidRDefault="0079174F" w:rsidP="00B44792">
            <w:pPr>
              <w:keepLines/>
              <w:spacing w:after="0" w:line="240" w:lineRule="auto"/>
              <w:rPr>
                <w:rFonts w:ascii="Arial" w:eastAsia="Arial" w:hAnsi="Arial" w:cs="Arial"/>
                <w:b/>
                <w:sz w:val="24"/>
                <w:szCs w:val="24"/>
              </w:rPr>
            </w:pPr>
            <w:r w:rsidRPr="00C13CD5">
              <w:rPr>
                <w:rFonts w:ascii="Arial" w:eastAsia="Arial" w:hAnsi="Arial" w:cs="Arial"/>
                <w:b/>
                <w:sz w:val="24"/>
                <w:szCs w:val="24"/>
              </w:rPr>
              <w:t xml:space="preserve">DIEGO PATIÑO AMARILES </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Pr="00C13CD5" w:rsidRDefault="0079174F" w:rsidP="00B44792">
            <w:pPr>
              <w:rPr>
                <w:rFonts w:ascii="Arial" w:hAnsi="Arial" w:cs="Arial"/>
                <w:sz w:val="24"/>
                <w:szCs w:val="24"/>
              </w:rPr>
            </w:pPr>
            <w:r w:rsidRPr="00C13CD5">
              <w:rPr>
                <w:rFonts w:ascii="Arial" w:eastAsia="Arial" w:hAnsi="Arial" w:cs="Arial"/>
                <w:sz w:val="24"/>
                <w:szCs w:val="24"/>
              </w:rPr>
              <w:t>Partido Liberal</w:t>
            </w:r>
          </w:p>
        </w:tc>
        <w:tc>
          <w:tcPr>
            <w:tcW w:w="4937" w:type="dxa"/>
          </w:tcPr>
          <w:p w:rsidR="0079174F" w:rsidRPr="00C13CD5" w:rsidRDefault="0079174F" w:rsidP="00B44792">
            <w:pPr>
              <w:rPr>
                <w:rFonts w:ascii="Arial" w:hAnsi="Arial" w:cs="Arial"/>
                <w:sz w:val="24"/>
                <w:szCs w:val="24"/>
              </w:rPr>
            </w:pPr>
          </w:p>
        </w:tc>
      </w:tr>
      <w:tr w:rsidR="0079174F" w:rsidTr="00B44792">
        <w:tc>
          <w:tcPr>
            <w:tcW w:w="4962" w:type="dxa"/>
          </w:tcPr>
          <w:p w:rsidR="0079174F" w:rsidRDefault="0079174F" w:rsidP="00B44792">
            <w:pPr>
              <w:keepLines/>
              <w:spacing w:after="0" w:line="240" w:lineRule="auto"/>
              <w:rPr>
                <w:rFonts w:ascii="Arial" w:eastAsia="Arial" w:hAnsi="Arial" w:cs="Arial"/>
                <w:b/>
                <w:sz w:val="24"/>
                <w:szCs w:val="24"/>
              </w:rPr>
            </w:pPr>
            <w:r>
              <w:rPr>
                <w:rFonts w:ascii="Arial" w:eastAsia="Arial" w:hAnsi="Arial" w:cs="Arial"/>
                <w:b/>
                <w:sz w:val="24"/>
                <w:szCs w:val="24"/>
              </w:rPr>
              <w:t xml:space="preserve"> </w:t>
            </w:r>
          </w:p>
          <w:p w:rsidR="0079174F" w:rsidRPr="00C13CD5" w:rsidRDefault="0079174F" w:rsidP="00B44792">
            <w:pPr>
              <w:keepLines/>
              <w:spacing w:after="0" w:line="240" w:lineRule="auto"/>
              <w:rPr>
                <w:rFonts w:ascii="Arial" w:eastAsia="Arial" w:hAnsi="Arial" w:cs="Arial"/>
                <w:b/>
                <w:sz w:val="24"/>
                <w:szCs w:val="24"/>
              </w:rPr>
            </w:pPr>
            <w:r>
              <w:rPr>
                <w:rFonts w:ascii="Arial" w:eastAsia="Arial" w:hAnsi="Arial" w:cs="Arial"/>
                <w:b/>
                <w:sz w:val="24"/>
                <w:szCs w:val="24"/>
              </w:rPr>
              <w:t xml:space="preserve">ALVARO HENRY MONEDERO RIVERA </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Pr="00C13CD5" w:rsidRDefault="0079174F" w:rsidP="00B44792">
            <w:pPr>
              <w:rPr>
                <w:rFonts w:ascii="Arial" w:eastAsia="Arial" w:hAnsi="Arial" w:cs="Arial"/>
                <w:b/>
                <w:noProof/>
                <w:sz w:val="24"/>
                <w:szCs w:val="24"/>
              </w:rPr>
            </w:pPr>
            <w:r w:rsidRPr="00C13CD5">
              <w:rPr>
                <w:rFonts w:ascii="Arial" w:eastAsia="Arial" w:hAnsi="Arial" w:cs="Arial"/>
                <w:sz w:val="24"/>
                <w:szCs w:val="24"/>
              </w:rPr>
              <w:t>Partido Liberal</w:t>
            </w:r>
          </w:p>
        </w:tc>
        <w:tc>
          <w:tcPr>
            <w:tcW w:w="4937" w:type="dxa"/>
          </w:tcPr>
          <w:p w:rsidR="0079174F" w:rsidRDefault="0079174F" w:rsidP="00B44792">
            <w:pPr>
              <w:rPr>
                <w:rFonts w:ascii="Arial" w:hAnsi="Arial" w:cs="Arial"/>
                <w:noProof/>
                <w:color w:val="000000"/>
                <w:bdr w:val="none" w:sz="0" w:space="0" w:color="auto" w:frame="1"/>
              </w:rPr>
            </w:pPr>
          </w:p>
          <w:p w:rsidR="0079174F" w:rsidRPr="00C13CD5" w:rsidRDefault="0079174F" w:rsidP="00B44792">
            <w:pPr>
              <w:keepLines/>
              <w:spacing w:after="0" w:line="240" w:lineRule="auto"/>
              <w:rPr>
                <w:rFonts w:ascii="Arial" w:eastAsia="Arial" w:hAnsi="Arial" w:cs="Arial"/>
                <w:b/>
                <w:sz w:val="24"/>
                <w:szCs w:val="24"/>
              </w:rPr>
            </w:pPr>
            <w:r w:rsidRPr="00364205">
              <w:rPr>
                <w:rFonts w:ascii="Arial" w:eastAsia="Arial" w:hAnsi="Arial" w:cs="Arial"/>
                <w:b/>
                <w:sz w:val="24"/>
                <w:szCs w:val="24"/>
              </w:rPr>
              <w:t>ALEXANDER BERMÚDEZ LASSO</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rPr>
                <w:rFonts w:ascii="Arial" w:hAnsi="Arial" w:cs="Arial"/>
                <w:noProof/>
                <w:color w:val="000000"/>
                <w:bdr w:val="none" w:sz="0" w:space="0" w:color="auto" w:frame="1"/>
              </w:rPr>
            </w:pPr>
            <w:r w:rsidRPr="00C13CD5">
              <w:rPr>
                <w:rFonts w:ascii="Arial" w:eastAsia="Arial" w:hAnsi="Arial" w:cs="Arial"/>
                <w:sz w:val="24"/>
                <w:szCs w:val="24"/>
              </w:rPr>
              <w:t>Partido Liberal</w:t>
            </w:r>
          </w:p>
        </w:tc>
      </w:tr>
      <w:tr w:rsidR="0079174F" w:rsidTr="00B44792">
        <w:tc>
          <w:tcPr>
            <w:tcW w:w="4962" w:type="dxa"/>
          </w:tcPr>
          <w:p w:rsidR="0079174F" w:rsidRPr="00280A65" w:rsidRDefault="0079174F" w:rsidP="00B44792">
            <w:pPr>
              <w:spacing w:line="240" w:lineRule="auto"/>
              <w:rPr>
                <w:rFonts w:ascii="Times New Roman" w:eastAsia="Times New Roman" w:hAnsi="Times New Roman" w:cs="Times New Roman"/>
                <w:sz w:val="24"/>
                <w:szCs w:val="24"/>
              </w:rPr>
            </w:pPr>
          </w:p>
          <w:p w:rsidR="0079174F" w:rsidRPr="00280A65" w:rsidRDefault="0079174F" w:rsidP="00B44792">
            <w:pPr>
              <w:spacing w:after="0" w:line="240" w:lineRule="auto"/>
              <w:rPr>
                <w:rFonts w:ascii="Times New Roman" w:eastAsia="Times New Roman" w:hAnsi="Times New Roman" w:cs="Times New Roman"/>
                <w:sz w:val="24"/>
                <w:szCs w:val="24"/>
              </w:rPr>
            </w:pPr>
            <w:r w:rsidRPr="00280A65">
              <w:rPr>
                <w:rFonts w:ascii="Arial" w:eastAsia="Times New Roman" w:hAnsi="Arial" w:cs="Arial"/>
                <w:b/>
                <w:bCs/>
                <w:color w:val="000000"/>
                <w:sz w:val="24"/>
                <w:szCs w:val="24"/>
              </w:rPr>
              <w:t>VÍCTOR MANUEL ORTIZ JOYA</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spacing w:after="0"/>
              <w:rPr>
                <w:rFonts w:ascii="Arial" w:eastAsia="Arial" w:hAnsi="Arial" w:cs="Arial"/>
                <w:b/>
                <w:noProof/>
                <w:sz w:val="24"/>
                <w:szCs w:val="24"/>
              </w:rPr>
            </w:pPr>
            <w:r w:rsidRPr="00C13CD5">
              <w:rPr>
                <w:rFonts w:ascii="Arial" w:eastAsia="Arial" w:hAnsi="Arial" w:cs="Arial"/>
                <w:sz w:val="24"/>
                <w:szCs w:val="24"/>
              </w:rPr>
              <w:t>Partido Liberal</w:t>
            </w:r>
            <w:r w:rsidRPr="00C13CD5">
              <w:rPr>
                <w:rFonts w:ascii="Arial" w:eastAsia="Arial" w:hAnsi="Arial" w:cs="Arial"/>
                <w:b/>
                <w:noProof/>
                <w:sz w:val="24"/>
                <w:szCs w:val="24"/>
              </w:rPr>
              <w:t xml:space="preserve"> </w:t>
            </w:r>
          </w:p>
          <w:p w:rsidR="0079174F" w:rsidRPr="00280A65" w:rsidRDefault="0079174F" w:rsidP="00B44792">
            <w:pPr>
              <w:spacing w:after="0"/>
              <w:rPr>
                <w:rFonts w:ascii="Arial" w:eastAsia="Arial" w:hAnsi="Arial" w:cs="Arial"/>
                <w:noProof/>
                <w:sz w:val="24"/>
                <w:szCs w:val="24"/>
              </w:rPr>
            </w:pPr>
            <w:r>
              <w:rPr>
                <w:rFonts w:ascii="Arial" w:eastAsia="Arial" w:hAnsi="Arial" w:cs="Arial"/>
                <w:noProof/>
                <w:sz w:val="24"/>
                <w:szCs w:val="24"/>
              </w:rPr>
              <w:t>Departamento de Santander</w:t>
            </w:r>
          </w:p>
        </w:tc>
        <w:tc>
          <w:tcPr>
            <w:tcW w:w="4937" w:type="dxa"/>
          </w:tcPr>
          <w:p w:rsidR="0079174F" w:rsidRDefault="0079174F" w:rsidP="00B44792">
            <w:pPr>
              <w:rPr>
                <w:rFonts w:ascii="Arial" w:hAnsi="Arial" w:cs="Arial"/>
                <w:noProof/>
                <w:color w:val="000000"/>
                <w:bdr w:val="none" w:sz="0" w:space="0" w:color="auto" w:frame="1"/>
              </w:rPr>
            </w:pPr>
          </w:p>
          <w:p w:rsidR="0079174F" w:rsidRDefault="0079174F" w:rsidP="00B44792">
            <w:pPr>
              <w:rPr>
                <w:rFonts w:ascii="Arial" w:hAnsi="Arial" w:cs="Arial"/>
                <w:noProof/>
                <w:color w:val="000000"/>
                <w:bdr w:val="none" w:sz="0" w:space="0" w:color="auto" w:frame="1"/>
              </w:rPr>
            </w:pPr>
          </w:p>
          <w:p w:rsidR="0079174F" w:rsidRDefault="0079174F" w:rsidP="00B44792">
            <w:pPr>
              <w:rPr>
                <w:rFonts w:ascii="Arial" w:hAnsi="Arial" w:cs="Arial"/>
                <w:noProof/>
                <w:color w:val="000000"/>
                <w:bdr w:val="none" w:sz="0" w:space="0" w:color="auto" w:frame="1"/>
              </w:rPr>
            </w:pPr>
          </w:p>
          <w:p w:rsidR="0079174F" w:rsidRDefault="0079174F" w:rsidP="00B44792">
            <w:pPr>
              <w:keepLines/>
              <w:spacing w:after="0" w:line="240" w:lineRule="auto"/>
              <w:rPr>
                <w:rFonts w:ascii="Arial" w:eastAsia="Arial" w:hAnsi="Arial" w:cs="Arial"/>
                <w:b/>
                <w:sz w:val="24"/>
                <w:szCs w:val="24"/>
              </w:rPr>
            </w:pPr>
          </w:p>
          <w:p w:rsidR="0079174F" w:rsidRDefault="0079174F" w:rsidP="00B44792">
            <w:pPr>
              <w:keepLines/>
              <w:spacing w:after="0" w:line="240" w:lineRule="auto"/>
              <w:rPr>
                <w:rFonts w:ascii="Arial" w:eastAsia="Arial" w:hAnsi="Arial" w:cs="Arial"/>
                <w:b/>
                <w:sz w:val="24"/>
                <w:szCs w:val="24"/>
              </w:rPr>
            </w:pPr>
          </w:p>
          <w:p w:rsidR="0079174F" w:rsidRPr="00C13CD5" w:rsidRDefault="0079174F" w:rsidP="00B44792">
            <w:pPr>
              <w:keepLines/>
              <w:spacing w:after="0" w:line="240" w:lineRule="auto"/>
              <w:rPr>
                <w:rFonts w:ascii="Arial" w:eastAsia="Arial" w:hAnsi="Arial" w:cs="Arial"/>
                <w:b/>
                <w:sz w:val="24"/>
                <w:szCs w:val="24"/>
              </w:rPr>
            </w:pPr>
            <w:r>
              <w:rPr>
                <w:rFonts w:ascii="Arial" w:eastAsia="Arial" w:hAnsi="Arial" w:cs="Arial"/>
                <w:b/>
                <w:sz w:val="24"/>
                <w:szCs w:val="24"/>
              </w:rPr>
              <w:t xml:space="preserve">CARLOS JULIO BONILLA </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rPr>
                <w:rFonts w:ascii="Arial" w:hAnsi="Arial" w:cs="Arial"/>
                <w:noProof/>
                <w:color w:val="000000"/>
                <w:bdr w:val="none" w:sz="0" w:space="0" w:color="auto" w:frame="1"/>
              </w:rPr>
            </w:pPr>
            <w:r w:rsidRPr="00C13CD5">
              <w:rPr>
                <w:rFonts w:ascii="Arial" w:eastAsia="Arial" w:hAnsi="Arial" w:cs="Arial"/>
                <w:sz w:val="24"/>
                <w:szCs w:val="24"/>
              </w:rPr>
              <w:t>Partido Liberal</w:t>
            </w:r>
            <w:r w:rsidRPr="00A13730">
              <w:rPr>
                <w:rFonts w:ascii="Times New Roman" w:eastAsia="Times New Roman" w:hAnsi="Times New Roman" w:cs="Times New Roman"/>
                <w:b/>
                <w:noProof/>
                <w:sz w:val="20"/>
                <w:szCs w:val="24"/>
              </w:rPr>
              <w:t xml:space="preserve"> </w:t>
            </w:r>
          </w:p>
        </w:tc>
      </w:tr>
      <w:tr w:rsidR="0079174F" w:rsidTr="00B44792">
        <w:tc>
          <w:tcPr>
            <w:tcW w:w="4962" w:type="dxa"/>
          </w:tcPr>
          <w:p w:rsidR="0079174F" w:rsidRDefault="0079174F" w:rsidP="00B44792">
            <w:pPr>
              <w:keepLines/>
              <w:spacing w:after="0" w:line="240" w:lineRule="auto"/>
              <w:rPr>
                <w:rFonts w:ascii="Arial" w:eastAsia="Arial" w:hAnsi="Arial" w:cs="Arial"/>
                <w:b/>
                <w:sz w:val="24"/>
                <w:szCs w:val="24"/>
              </w:rPr>
            </w:pPr>
          </w:p>
          <w:p w:rsidR="0079174F" w:rsidRPr="00C13CD5" w:rsidRDefault="0079174F" w:rsidP="00B44792">
            <w:pPr>
              <w:keepLines/>
              <w:spacing w:after="0" w:line="240" w:lineRule="auto"/>
              <w:rPr>
                <w:rFonts w:ascii="Arial" w:eastAsia="Arial" w:hAnsi="Arial" w:cs="Arial"/>
                <w:b/>
                <w:sz w:val="24"/>
                <w:szCs w:val="24"/>
              </w:rPr>
            </w:pPr>
            <w:r>
              <w:rPr>
                <w:rFonts w:ascii="Arial" w:eastAsia="Arial" w:hAnsi="Arial" w:cs="Arial"/>
                <w:b/>
                <w:sz w:val="24"/>
                <w:szCs w:val="24"/>
              </w:rPr>
              <w:t xml:space="preserve">JHON JAIRO ROLDAN  </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spacing w:after="0"/>
              <w:rPr>
                <w:rFonts w:ascii="Arial" w:eastAsia="Arial" w:hAnsi="Arial" w:cs="Arial"/>
                <w:sz w:val="24"/>
                <w:szCs w:val="24"/>
              </w:rPr>
            </w:pPr>
            <w:r w:rsidRPr="00C13CD5">
              <w:rPr>
                <w:rFonts w:ascii="Arial" w:eastAsia="Arial" w:hAnsi="Arial" w:cs="Arial"/>
                <w:sz w:val="24"/>
                <w:szCs w:val="24"/>
              </w:rPr>
              <w:t>Partido Liberal</w:t>
            </w:r>
          </w:p>
          <w:p w:rsidR="0079174F" w:rsidRPr="00C13CD5" w:rsidRDefault="0079174F" w:rsidP="00B44792">
            <w:pPr>
              <w:spacing w:after="0"/>
              <w:rPr>
                <w:rFonts w:ascii="Arial" w:eastAsia="Arial" w:hAnsi="Arial" w:cs="Arial"/>
                <w:b/>
                <w:noProof/>
                <w:sz w:val="24"/>
                <w:szCs w:val="24"/>
              </w:rPr>
            </w:pPr>
            <w:r>
              <w:rPr>
                <w:rFonts w:ascii="Arial" w:eastAsia="Arial" w:hAnsi="Arial" w:cs="Arial"/>
                <w:noProof/>
                <w:sz w:val="24"/>
                <w:szCs w:val="24"/>
              </w:rPr>
              <w:t xml:space="preserve">Departamento de Antioquia </w:t>
            </w:r>
          </w:p>
        </w:tc>
        <w:tc>
          <w:tcPr>
            <w:tcW w:w="4937" w:type="dxa"/>
          </w:tcPr>
          <w:p w:rsidR="0079174F" w:rsidRDefault="0079174F" w:rsidP="00B44792">
            <w:pPr>
              <w:keepLines/>
              <w:spacing w:after="0" w:line="240" w:lineRule="auto"/>
              <w:rPr>
                <w:rFonts w:ascii="Arial" w:eastAsia="Arial" w:hAnsi="Arial" w:cs="Arial"/>
                <w:b/>
                <w:sz w:val="24"/>
                <w:szCs w:val="24"/>
              </w:rPr>
            </w:pPr>
          </w:p>
          <w:p w:rsidR="0079174F" w:rsidRDefault="0079174F" w:rsidP="00B44792">
            <w:pPr>
              <w:keepLines/>
              <w:spacing w:after="0" w:line="240" w:lineRule="auto"/>
              <w:rPr>
                <w:rFonts w:ascii="Arial" w:eastAsia="Arial" w:hAnsi="Arial" w:cs="Arial"/>
                <w:b/>
                <w:sz w:val="24"/>
                <w:szCs w:val="24"/>
              </w:rPr>
            </w:pPr>
          </w:p>
          <w:p w:rsidR="0079174F" w:rsidRPr="00C13CD5" w:rsidRDefault="0079174F" w:rsidP="00B44792">
            <w:pPr>
              <w:keepLines/>
              <w:spacing w:after="0" w:line="240" w:lineRule="auto"/>
              <w:rPr>
                <w:rFonts w:ascii="Arial" w:eastAsia="Arial" w:hAnsi="Arial" w:cs="Arial"/>
                <w:b/>
                <w:sz w:val="24"/>
                <w:szCs w:val="24"/>
              </w:rPr>
            </w:pPr>
            <w:r w:rsidRPr="00003D41">
              <w:rPr>
                <w:rFonts w:ascii="Arial" w:eastAsia="Arial" w:hAnsi="Arial" w:cs="Arial"/>
                <w:b/>
                <w:sz w:val="24"/>
                <w:szCs w:val="24"/>
              </w:rPr>
              <w:t xml:space="preserve">KELYN JOHANA GONZÁLEZ DUARTE </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rPr>
                <w:rFonts w:ascii="Arial" w:hAnsi="Arial" w:cs="Arial"/>
                <w:noProof/>
                <w:color w:val="000000"/>
                <w:bdr w:val="none" w:sz="0" w:space="0" w:color="auto" w:frame="1"/>
              </w:rPr>
            </w:pPr>
            <w:r w:rsidRPr="00C13CD5">
              <w:rPr>
                <w:rFonts w:ascii="Arial" w:eastAsia="Arial" w:hAnsi="Arial" w:cs="Arial"/>
                <w:sz w:val="24"/>
                <w:szCs w:val="24"/>
              </w:rPr>
              <w:t>Partido Liberal</w:t>
            </w:r>
          </w:p>
        </w:tc>
      </w:tr>
      <w:tr w:rsidR="0079174F" w:rsidTr="00B44792">
        <w:tc>
          <w:tcPr>
            <w:tcW w:w="4962" w:type="dxa"/>
          </w:tcPr>
          <w:p w:rsidR="0079174F" w:rsidRDefault="0079174F" w:rsidP="00B44792">
            <w:pPr>
              <w:keepLines/>
              <w:spacing w:after="0" w:line="240" w:lineRule="auto"/>
              <w:rPr>
                <w:rFonts w:ascii="Arial" w:eastAsia="Arial" w:hAnsi="Arial" w:cs="Arial"/>
                <w:b/>
                <w:sz w:val="24"/>
                <w:szCs w:val="24"/>
              </w:rPr>
            </w:pPr>
          </w:p>
          <w:p w:rsidR="0079174F" w:rsidRDefault="0079174F" w:rsidP="00B44792">
            <w:pPr>
              <w:keepLines/>
              <w:spacing w:after="0" w:line="240" w:lineRule="auto"/>
              <w:rPr>
                <w:rFonts w:ascii="Arial" w:eastAsia="Arial" w:hAnsi="Arial" w:cs="Arial"/>
                <w:b/>
                <w:sz w:val="24"/>
                <w:szCs w:val="24"/>
              </w:rPr>
            </w:pPr>
          </w:p>
          <w:p w:rsidR="0079174F" w:rsidRPr="00C13CD5" w:rsidRDefault="0079174F" w:rsidP="00B44792">
            <w:pPr>
              <w:keepLines/>
              <w:spacing w:after="0" w:line="240" w:lineRule="auto"/>
              <w:rPr>
                <w:rFonts w:ascii="Arial" w:eastAsia="Arial" w:hAnsi="Arial" w:cs="Arial"/>
                <w:b/>
                <w:sz w:val="24"/>
                <w:szCs w:val="24"/>
              </w:rPr>
            </w:pPr>
            <w:r>
              <w:rPr>
                <w:rFonts w:ascii="Arial" w:eastAsia="Arial" w:hAnsi="Arial" w:cs="Arial"/>
                <w:b/>
                <w:sz w:val="24"/>
                <w:szCs w:val="24"/>
              </w:rPr>
              <w:t>NUBIA LÓPEZ MORALES</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keepLines/>
              <w:spacing w:after="0" w:line="240" w:lineRule="auto"/>
              <w:rPr>
                <w:rFonts w:ascii="Arial" w:hAnsi="Arial" w:cs="Arial"/>
                <w:b/>
                <w:bCs/>
                <w:noProof/>
                <w:color w:val="000000"/>
                <w:bdr w:val="none" w:sz="0" w:space="0" w:color="auto" w:frame="1"/>
              </w:rPr>
            </w:pPr>
            <w:r w:rsidRPr="00C13CD5">
              <w:rPr>
                <w:rFonts w:ascii="Arial" w:eastAsia="Arial" w:hAnsi="Arial" w:cs="Arial"/>
                <w:sz w:val="24"/>
                <w:szCs w:val="24"/>
              </w:rPr>
              <w:t>Partido Liberal</w:t>
            </w:r>
          </w:p>
        </w:tc>
        <w:tc>
          <w:tcPr>
            <w:tcW w:w="4937" w:type="dxa"/>
          </w:tcPr>
          <w:p w:rsidR="0079174F" w:rsidRDefault="0079174F" w:rsidP="00B44792">
            <w:pPr>
              <w:keepLines/>
              <w:spacing w:after="0" w:line="240" w:lineRule="auto"/>
              <w:rPr>
                <w:rFonts w:ascii="Arial" w:eastAsia="Arial" w:hAnsi="Arial" w:cs="Arial"/>
                <w:b/>
                <w:sz w:val="24"/>
                <w:szCs w:val="24"/>
              </w:rPr>
            </w:pPr>
          </w:p>
          <w:p w:rsidR="0079174F" w:rsidRDefault="0079174F" w:rsidP="00B44792">
            <w:pPr>
              <w:keepLines/>
              <w:spacing w:after="0" w:line="240" w:lineRule="auto"/>
              <w:rPr>
                <w:rFonts w:ascii="Arial" w:eastAsia="Arial" w:hAnsi="Arial" w:cs="Arial"/>
                <w:b/>
                <w:sz w:val="24"/>
                <w:szCs w:val="24"/>
              </w:rPr>
            </w:pPr>
          </w:p>
          <w:p w:rsidR="0079174F" w:rsidRPr="00C13CD5" w:rsidRDefault="0079174F" w:rsidP="00B44792">
            <w:pPr>
              <w:keepLines/>
              <w:spacing w:after="0" w:line="240" w:lineRule="auto"/>
              <w:rPr>
                <w:rFonts w:ascii="Arial" w:eastAsia="Arial" w:hAnsi="Arial" w:cs="Arial"/>
                <w:b/>
                <w:sz w:val="24"/>
                <w:szCs w:val="24"/>
              </w:rPr>
            </w:pPr>
            <w:r>
              <w:rPr>
                <w:rFonts w:ascii="Arial" w:eastAsia="Arial" w:hAnsi="Arial" w:cs="Arial"/>
                <w:b/>
                <w:sz w:val="24"/>
                <w:szCs w:val="24"/>
              </w:rPr>
              <w:t>SILVIO CARRASQUILLA</w:t>
            </w:r>
            <w:r w:rsidRPr="00003D41">
              <w:rPr>
                <w:rFonts w:ascii="Arial" w:eastAsia="Arial" w:hAnsi="Arial" w:cs="Arial"/>
                <w:b/>
                <w:sz w:val="24"/>
                <w:szCs w:val="24"/>
              </w:rPr>
              <w:t xml:space="preserve"> </w:t>
            </w:r>
          </w:p>
          <w:p w:rsidR="0079174F" w:rsidRPr="00C13CD5" w:rsidRDefault="0079174F" w:rsidP="00B44792">
            <w:pPr>
              <w:keepLines/>
              <w:spacing w:after="0" w:line="240" w:lineRule="auto"/>
              <w:jc w:val="both"/>
              <w:rPr>
                <w:rFonts w:ascii="Arial" w:eastAsia="Arial" w:hAnsi="Arial" w:cs="Arial"/>
                <w:sz w:val="24"/>
                <w:szCs w:val="24"/>
              </w:rPr>
            </w:pPr>
            <w:r w:rsidRPr="00C13CD5">
              <w:rPr>
                <w:rFonts w:ascii="Arial" w:eastAsia="Arial" w:hAnsi="Arial" w:cs="Arial"/>
                <w:sz w:val="24"/>
                <w:szCs w:val="24"/>
              </w:rPr>
              <w:t>Representante a la Cámara</w:t>
            </w:r>
            <w:r w:rsidRPr="00C13CD5">
              <w:rPr>
                <w:rFonts w:ascii="Arial" w:eastAsia="Arial" w:hAnsi="Arial" w:cs="Arial"/>
                <w:sz w:val="24"/>
                <w:szCs w:val="24"/>
              </w:rPr>
              <w:tab/>
            </w:r>
          </w:p>
          <w:p w:rsidR="0079174F" w:rsidRDefault="0079174F" w:rsidP="00B44792">
            <w:pPr>
              <w:keepLines/>
              <w:spacing w:after="0" w:line="240" w:lineRule="auto"/>
              <w:rPr>
                <w:rFonts w:ascii="Arial" w:eastAsia="Arial" w:hAnsi="Arial" w:cs="Arial"/>
                <w:b/>
                <w:sz w:val="24"/>
                <w:szCs w:val="24"/>
              </w:rPr>
            </w:pPr>
            <w:r w:rsidRPr="00C13CD5">
              <w:rPr>
                <w:rFonts w:ascii="Arial" w:eastAsia="Arial" w:hAnsi="Arial" w:cs="Arial"/>
                <w:sz w:val="24"/>
                <w:szCs w:val="24"/>
              </w:rPr>
              <w:t>Partido Liberal</w:t>
            </w:r>
          </w:p>
        </w:tc>
      </w:tr>
    </w:tbl>
    <w:p w:rsidR="00C13CD5" w:rsidRDefault="00C13CD5" w:rsidP="00C13CD5">
      <w:pPr>
        <w:jc w:val="both"/>
        <w:rPr>
          <w:rFonts w:ascii="Arial" w:hAnsi="Arial" w:cs="Arial"/>
          <w:color w:val="000000"/>
          <w:sz w:val="24"/>
          <w:szCs w:val="24"/>
        </w:rPr>
      </w:pPr>
    </w:p>
    <w:p w:rsidR="005467AF" w:rsidRDefault="005467AF" w:rsidP="00C13CD5">
      <w:pPr>
        <w:jc w:val="both"/>
        <w:rPr>
          <w:rFonts w:ascii="Arial" w:hAnsi="Arial" w:cs="Arial"/>
          <w:color w:val="000000"/>
          <w:sz w:val="24"/>
          <w:szCs w:val="24"/>
        </w:rPr>
      </w:pPr>
    </w:p>
    <w:p w:rsidR="005467AF" w:rsidRDefault="005467AF" w:rsidP="00C13CD5">
      <w:pPr>
        <w:jc w:val="both"/>
        <w:rPr>
          <w:rFonts w:ascii="Arial" w:hAnsi="Arial" w:cs="Arial"/>
          <w:color w:val="000000"/>
          <w:sz w:val="24"/>
          <w:szCs w:val="24"/>
        </w:rPr>
      </w:pPr>
    </w:p>
    <w:p w:rsidR="005467AF" w:rsidRDefault="005467AF" w:rsidP="00C13CD5">
      <w:pPr>
        <w:jc w:val="both"/>
        <w:rPr>
          <w:rFonts w:ascii="Arial" w:hAnsi="Arial" w:cs="Arial"/>
          <w:color w:val="000000"/>
          <w:sz w:val="24"/>
          <w:szCs w:val="24"/>
        </w:rPr>
      </w:pPr>
    </w:p>
    <w:p w:rsidR="005467AF" w:rsidRDefault="005467AF" w:rsidP="00C13CD5">
      <w:pPr>
        <w:jc w:val="both"/>
        <w:rPr>
          <w:rFonts w:ascii="Arial" w:hAnsi="Arial" w:cs="Arial"/>
          <w:color w:val="000000"/>
          <w:sz w:val="24"/>
          <w:szCs w:val="24"/>
        </w:rPr>
      </w:pPr>
    </w:p>
    <w:p w:rsidR="005467AF" w:rsidRDefault="005467AF" w:rsidP="00C13CD5">
      <w:pPr>
        <w:jc w:val="both"/>
        <w:rPr>
          <w:rFonts w:ascii="Arial" w:hAnsi="Arial" w:cs="Arial"/>
          <w:color w:val="000000"/>
          <w:sz w:val="24"/>
          <w:szCs w:val="24"/>
        </w:rPr>
      </w:pPr>
    </w:p>
    <w:p w:rsidR="005467AF" w:rsidRDefault="005467AF" w:rsidP="00C13CD5">
      <w:pPr>
        <w:jc w:val="both"/>
        <w:rPr>
          <w:rFonts w:ascii="Arial" w:hAnsi="Arial" w:cs="Arial"/>
          <w:color w:val="000000"/>
          <w:sz w:val="24"/>
          <w:szCs w:val="24"/>
        </w:rPr>
      </w:pPr>
    </w:p>
    <w:p w:rsidR="005467AF" w:rsidRDefault="005467AF" w:rsidP="00C13CD5">
      <w:pPr>
        <w:jc w:val="both"/>
        <w:rPr>
          <w:rFonts w:ascii="Arial" w:hAnsi="Arial" w:cs="Arial"/>
          <w:color w:val="000000"/>
          <w:sz w:val="24"/>
          <w:szCs w:val="24"/>
        </w:rPr>
      </w:pPr>
    </w:p>
    <w:p w:rsidR="005467AF" w:rsidRDefault="005467AF" w:rsidP="00C13CD5">
      <w:pPr>
        <w:jc w:val="both"/>
        <w:rPr>
          <w:rFonts w:ascii="Arial" w:hAnsi="Arial" w:cs="Arial"/>
          <w:color w:val="000000"/>
          <w:sz w:val="24"/>
          <w:szCs w:val="24"/>
        </w:rPr>
      </w:pPr>
    </w:p>
    <w:p w:rsidR="005467AF" w:rsidRDefault="005467AF" w:rsidP="00C13CD5">
      <w:pPr>
        <w:jc w:val="both"/>
        <w:rPr>
          <w:rFonts w:ascii="Arial" w:hAnsi="Arial" w:cs="Arial"/>
          <w:color w:val="000000"/>
          <w:sz w:val="24"/>
          <w:szCs w:val="24"/>
        </w:rPr>
      </w:pPr>
    </w:p>
    <w:p w:rsidR="00C13CD5" w:rsidRDefault="00C13CD5" w:rsidP="00C13CD5">
      <w:pPr>
        <w:jc w:val="both"/>
        <w:rPr>
          <w:rFonts w:ascii="Arial" w:hAnsi="Arial" w:cs="Arial"/>
          <w:color w:val="000000"/>
          <w:sz w:val="24"/>
          <w:szCs w:val="24"/>
        </w:rPr>
      </w:pPr>
    </w:p>
    <w:p w:rsidR="00126EC1" w:rsidRDefault="00126EC1" w:rsidP="00C13CD5">
      <w:pPr>
        <w:jc w:val="both"/>
        <w:rPr>
          <w:rFonts w:ascii="Arial" w:hAnsi="Arial" w:cs="Arial"/>
          <w:color w:val="000000"/>
          <w:sz w:val="24"/>
          <w:szCs w:val="24"/>
        </w:rPr>
      </w:pPr>
    </w:p>
    <w:p w:rsidR="00E33A15" w:rsidRDefault="00E33A15" w:rsidP="00C13CD5">
      <w:pPr>
        <w:jc w:val="both"/>
        <w:rPr>
          <w:rFonts w:ascii="Arial" w:hAnsi="Arial" w:cs="Arial"/>
          <w:color w:val="000000"/>
          <w:sz w:val="24"/>
          <w:szCs w:val="24"/>
        </w:rPr>
      </w:pPr>
    </w:p>
    <w:p w:rsidR="00C13CD5" w:rsidRDefault="00C13CD5" w:rsidP="00C13CD5">
      <w:pPr>
        <w:jc w:val="both"/>
        <w:rPr>
          <w:rFonts w:ascii="Arial" w:hAnsi="Arial" w:cs="Arial"/>
          <w:color w:val="000000"/>
          <w:sz w:val="24"/>
          <w:szCs w:val="24"/>
        </w:rPr>
      </w:pPr>
    </w:p>
    <w:p w:rsidR="002E7AF3" w:rsidRPr="00C13CD5" w:rsidRDefault="00D83DCA" w:rsidP="00C13CD5">
      <w:pPr>
        <w:jc w:val="both"/>
        <w:rPr>
          <w:rFonts w:ascii="Arial" w:hAnsi="Arial" w:cs="Arial"/>
          <w:color w:val="000000"/>
          <w:sz w:val="24"/>
          <w:szCs w:val="24"/>
        </w:rPr>
      </w:pPr>
      <w:r w:rsidRPr="00C13CD5">
        <w:rPr>
          <w:rFonts w:ascii="Arial" w:hAnsi="Arial" w:cs="Arial"/>
          <w:color w:val="000000"/>
          <w:sz w:val="24"/>
          <w:szCs w:val="24"/>
        </w:rPr>
        <w:t>BIBLIOGRAFÍA</w:t>
      </w:r>
    </w:p>
    <w:p w:rsidR="002E7AF3" w:rsidRPr="00C13CD5" w:rsidRDefault="002E7AF3">
      <w:pPr>
        <w:pStyle w:val="Ttulo1"/>
        <w:tabs>
          <w:tab w:val="left" w:pos="821"/>
          <w:tab w:val="left" w:pos="822"/>
          <w:tab w:val="left" w:pos="9214"/>
        </w:tabs>
        <w:spacing w:before="93"/>
        <w:ind w:firstLine="822"/>
        <w:rPr>
          <w:color w:val="000000"/>
        </w:rPr>
      </w:pPr>
    </w:p>
    <w:p w:rsidR="002E7AF3" w:rsidRPr="00C13CD5" w:rsidRDefault="00D83DCA">
      <w:pPr>
        <w:pStyle w:val="Ttulo1"/>
        <w:numPr>
          <w:ilvl w:val="0"/>
          <w:numId w:val="10"/>
        </w:numPr>
        <w:tabs>
          <w:tab w:val="left" w:pos="821"/>
          <w:tab w:val="left" w:pos="822"/>
          <w:tab w:val="left" w:pos="9214"/>
        </w:tabs>
        <w:jc w:val="both"/>
        <w:rPr>
          <w:b w:val="0"/>
          <w:color w:val="000000"/>
        </w:rPr>
      </w:pPr>
      <w:r w:rsidRPr="00C13CD5">
        <w:rPr>
          <w:b w:val="0"/>
          <w:color w:val="000000"/>
        </w:rPr>
        <w:t>Constitución Política de Colombia.</w:t>
      </w:r>
    </w:p>
    <w:p w:rsidR="002E7AF3" w:rsidRPr="00C13CD5" w:rsidRDefault="00D83DCA">
      <w:pPr>
        <w:pStyle w:val="Ttulo1"/>
        <w:numPr>
          <w:ilvl w:val="0"/>
          <w:numId w:val="10"/>
        </w:numPr>
        <w:tabs>
          <w:tab w:val="left" w:pos="821"/>
          <w:tab w:val="left" w:pos="822"/>
          <w:tab w:val="left" w:pos="9214"/>
        </w:tabs>
        <w:jc w:val="both"/>
        <w:rPr>
          <w:b w:val="0"/>
          <w:color w:val="000000"/>
        </w:rPr>
      </w:pPr>
      <w:r w:rsidRPr="00C13CD5">
        <w:rPr>
          <w:b w:val="0"/>
          <w:color w:val="000000"/>
        </w:rPr>
        <w:t xml:space="preserve">Ley 115 de 1994 “Por la cual se expide la ley general de educación”. </w:t>
      </w:r>
    </w:p>
    <w:p w:rsidR="002E7AF3" w:rsidRPr="00C13CD5" w:rsidRDefault="00D83DCA">
      <w:pPr>
        <w:pStyle w:val="Ttulo1"/>
        <w:numPr>
          <w:ilvl w:val="0"/>
          <w:numId w:val="10"/>
        </w:numPr>
        <w:tabs>
          <w:tab w:val="left" w:pos="821"/>
          <w:tab w:val="left" w:pos="822"/>
          <w:tab w:val="left" w:pos="9214"/>
        </w:tabs>
        <w:jc w:val="both"/>
        <w:rPr>
          <w:b w:val="0"/>
          <w:color w:val="000000"/>
        </w:rPr>
      </w:pPr>
      <w:r w:rsidRPr="00C13CD5">
        <w:rPr>
          <w:b w:val="0"/>
          <w:color w:val="000000"/>
        </w:rPr>
        <w:t xml:space="preserve">Decreto </w:t>
      </w:r>
      <w:r w:rsidRPr="00C13CD5">
        <w:rPr>
          <w:b w:val="0"/>
          <w:i/>
          <w:color w:val="000000"/>
        </w:rPr>
        <w:t>Legislativo 662 del 14 de mayo de 2020 "Por el cual se crea el Fondo Solidario para la Educación y se adoptan medidas para mitigar la deserción en el sector educativo provocada por el Coronavirus COVID-19, en el marco del Estado de Emergencia Económica, Social y Ecológica".</w:t>
      </w:r>
    </w:p>
    <w:p w:rsidR="002E7AF3" w:rsidRPr="00C13CD5" w:rsidRDefault="00D83DCA">
      <w:pPr>
        <w:pStyle w:val="Ttulo1"/>
        <w:numPr>
          <w:ilvl w:val="0"/>
          <w:numId w:val="10"/>
        </w:numPr>
        <w:tabs>
          <w:tab w:val="left" w:pos="821"/>
          <w:tab w:val="left" w:pos="822"/>
          <w:tab w:val="left" w:pos="9214"/>
        </w:tabs>
        <w:jc w:val="both"/>
        <w:rPr>
          <w:b w:val="0"/>
          <w:color w:val="000000"/>
        </w:rPr>
      </w:pPr>
      <w:r w:rsidRPr="00C13CD5">
        <w:rPr>
          <w:b w:val="0"/>
          <w:color w:val="000000"/>
        </w:rPr>
        <w:t xml:space="preserve">Corte Constitucional: Sentencia T 743 de 2013; Sentencia SU-624 de 1999; T-105 de 2017. </w:t>
      </w:r>
    </w:p>
    <w:p w:rsidR="002E7AF3" w:rsidRPr="00C13CD5" w:rsidRDefault="00D83DCA">
      <w:pPr>
        <w:pStyle w:val="Ttulo1"/>
        <w:numPr>
          <w:ilvl w:val="0"/>
          <w:numId w:val="10"/>
        </w:numPr>
        <w:tabs>
          <w:tab w:val="left" w:pos="821"/>
          <w:tab w:val="left" w:pos="822"/>
          <w:tab w:val="left" w:pos="9214"/>
        </w:tabs>
        <w:jc w:val="both"/>
        <w:rPr>
          <w:b w:val="0"/>
          <w:color w:val="000000"/>
        </w:rPr>
      </w:pPr>
      <w:r w:rsidRPr="00C13CD5">
        <w:rPr>
          <w:b w:val="0"/>
          <w:color w:val="000000"/>
        </w:rPr>
        <w:t>Respuesta a Cuestionario para debate de Control Político Comisión Sexta Cámara: “</w:t>
      </w:r>
      <w:r w:rsidRPr="00C13CD5">
        <w:rPr>
          <w:b w:val="0"/>
          <w:i/>
          <w:color w:val="000000"/>
        </w:rPr>
        <w:t>Citación a sesión virtual – Cuestionario Proposición Aditiva No. 006 del 19 de agosto de 2020. Rad. 2020 EE-176693</w:t>
      </w:r>
      <w:r w:rsidRPr="00C13CD5">
        <w:rPr>
          <w:b w:val="0"/>
          <w:color w:val="000000"/>
        </w:rPr>
        <w:t>”.</w:t>
      </w:r>
    </w:p>
    <w:p w:rsidR="002E7AF3" w:rsidRPr="00C13CD5" w:rsidRDefault="00D83DCA">
      <w:pPr>
        <w:pStyle w:val="Ttulo1"/>
        <w:numPr>
          <w:ilvl w:val="0"/>
          <w:numId w:val="10"/>
        </w:numPr>
        <w:tabs>
          <w:tab w:val="left" w:pos="821"/>
          <w:tab w:val="left" w:pos="822"/>
          <w:tab w:val="left" w:pos="9214"/>
        </w:tabs>
        <w:jc w:val="both"/>
        <w:rPr>
          <w:b w:val="0"/>
          <w:color w:val="000000"/>
        </w:rPr>
      </w:pPr>
      <w:r w:rsidRPr="00C13CD5">
        <w:rPr>
          <w:b w:val="0"/>
          <w:color w:val="000000"/>
        </w:rPr>
        <w:t xml:space="preserve">Declaración del Presidente Iván Duque Márquez sobre medidas en sector educativo y primera infancia para evitar propagación de coronavirus. 15 de marzo de 2020. En: </w:t>
      </w:r>
      <w:hyperlink r:id="rId8">
        <w:r w:rsidRPr="00C13CD5">
          <w:rPr>
            <w:b w:val="0"/>
            <w:color w:val="000000"/>
          </w:rPr>
          <w:t>https://id.presidencia.gov.co/Paginas/prensa/2020/Declaracion-Presidente-Ivan-Duque-Marquez-medidas-sector-educativo-primera-infancia-evitar-propagacion-coronavirus-200315.aspx</w:t>
        </w:r>
      </w:hyperlink>
    </w:p>
    <w:p w:rsidR="002E7AF3" w:rsidRPr="00C13CD5" w:rsidRDefault="00D83DCA">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Gobierno Nacional mantendrá medida de clases virtuales y trabajo en casa en colegios y universidades hasta el próximo 30 de julio por covid-19. 19 de mayo de 2020. En: </w:t>
      </w:r>
      <w:hyperlink r:id="rId9">
        <w:r w:rsidRPr="00C13CD5">
          <w:rPr>
            <w:rFonts w:ascii="Arial" w:eastAsia="Arial" w:hAnsi="Arial" w:cs="Arial"/>
            <w:color w:val="000000"/>
            <w:sz w:val="24"/>
            <w:szCs w:val="24"/>
          </w:rPr>
          <w:t>https://id.presidencia.gov.co/Paginas/prensa/2020/Gobierno-mantendra-medida-clases-virtuales-trabajo-casa-colegios-universidades-proximo-30-de-julio-covid-19-200519.aspx</w:t>
        </w:r>
      </w:hyperlink>
    </w:p>
    <w:p w:rsidR="002E7AF3" w:rsidRPr="00C13CD5" w:rsidRDefault="00D83DCA">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Presidente Duque reitera que regreso a clases será paulatino, gradual y bajo el sistema de alternancia. 10 de agosto de 2020. En: </w:t>
      </w:r>
      <w:hyperlink r:id="rId10">
        <w:r w:rsidRPr="00C13CD5">
          <w:rPr>
            <w:rFonts w:ascii="Arial" w:eastAsia="Arial" w:hAnsi="Arial" w:cs="Arial"/>
            <w:color w:val="000000"/>
            <w:sz w:val="24"/>
            <w:szCs w:val="24"/>
          </w:rPr>
          <w:t>https://id.presidencia.gov.co/Paginas/prensa/2020/Presidente-Duque-reitera-que-regreso-a-clases-sera-paulatino-gradual-y-bajo-el-sistema-de-alternancia-200810.aspx</w:t>
        </w:r>
      </w:hyperlink>
    </w:p>
    <w:p w:rsidR="002E7AF3" w:rsidRPr="00C13CD5" w:rsidRDefault="00D83DCA">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MinSalud explica protocolo para el regreso a clases presenciales. 23 de septiembre de 2020. En: </w:t>
      </w:r>
      <w:hyperlink r:id="rId11">
        <w:r w:rsidRPr="00C13CD5">
          <w:rPr>
            <w:rFonts w:ascii="Arial" w:eastAsia="Arial" w:hAnsi="Arial" w:cs="Arial"/>
            <w:color w:val="000000"/>
            <w:sz w:val="24"/>
            <w:szCs w:val="24"/>
          </w:rPr>
          <w:t>https://www.minsalud.gov.co/Paginas/Minsalud-explica-protocolo-para-el-regreso-a-clases-presenciales.aspx</w:t>
        </w:r>
      </w:hyperlink>
    </w:p>
    <w:p w:rsidR="002E7AF3" w:rsidRPr="00C13CD5" w:rsidRDefault="00D83DCA">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MANRIQUE Niño, José Ignacio. Protección constitucional del derecho a la educación y responsabilidad estatal por falla en el servicio de la educación. Universidad del Rosario. 2009. En: </w:t>
      </w:r>
      <w:hyperlink r:id="rId12">
        <w:r w:rsidRPr="00C13CD5">
          <w:rPr>
            <w:rFonts w:ascii="Arial" w:eastAsia="Arial" w:hAnsi="Arial" w:cs="Arial"/>
            <w:color w:val="000000"/>
            <w:sz w:val="24"/>
            <w:szCs w:val="24"/>
          </w:rPr>
          <w:t>https://repository.urosario.edu.co/bitstream/handle/10336/1254/Manrique-Nino-Jose-Ignacio-2009.pdf;jsessionid=EB95C45B96857C37EA048B04B53845B5?sequence=7</w:t>
        </w:r>
      </w:hyperlink>
    </w:p>
    <w:p w:rsidR="002E7AF3" w:rsidRPr="00C13CD5" w:rsidRDefault="00D83DCA">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 xml:space="preserve">Ministerio de Educación presenta nueva estrategia para prevenir y reducir deserción escolar en el país. 1 de agosto de 2019. En: </w:t>
      </w:r>
      <w:hyperlink r:id="rId13" w:anchor=":~:text=El%20Plan%20Nacional%20de%20Desarrollo,ciento%20entre%202019%20y%202022">
        <w:r w:rsidRPr="00C13CD5">
          <w:rPr>
            <w:rFonts w:ascii="Arial" w:eastAsia="Arial" w:hAnsi="Arial" w:cs="Arial"/>
            <w:color w:val="000000"/>
            <w:sz w:val="24"/>
            <w:szCs w:val="24"/>
          </w:rPr>
          <w:t>https://id.presidencia.gov.co/Paginas/prensa/2019/190801-Ministerio-Educacion-presenta-nueva-estrategia-para-prevenir-y-reducir-desercion-escolar-en-el-pais.aspx#:~:text=El%20Plan%20Nacional%20de%20Desarrollo,ciento%20entre%202019%20y%202022</w:t>
        </w:r>
      </w:hyperlink>
      <w:r w:rsidRPr="00C13CD5">
        <w:rPr>
          <w:rFonts w:ascii="Arial" w:eastAsia="Arial" w:hAnsi="Arial" w:cs="Arial"/>
          <w:color w:val="000000"/>
          <w:sz w:val="24"/>
          <w:szCs w:val="24"/>
        </w:rPr>
        <w:t>.</w:t>
      </w:r>
    </w:p>
    <w:p w:rsidR="002E7AF3" w:rsidRPr="00C13CD5" w:rsidRDefault="00D83DCA">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sidRPr="00C13CD5">
        <w:rPr>
          <w:rFonts w:ascii="Arial" w:eastAsia="Arial" w:hAnsi="Arial" w:cs="Arial"/>
          <w:color w:val="000000"/>
          <w:sz w:val="24"/>
          <w:szCs w:val="24"/>
        </w:rPr>
        <w:t>Trabajamos en equipo por prevenir y mitigar los impactos del COVID- 19 en la deserción en educación Preescolar, Básica, Media y Superior. 26 de octubre de 2020. En: https://www.mineducacion.gov.co/portal/salaprensa/Noticias/401634:Trabajamos-en-equipo-por-prevenir-y-mitigar-los-impactos-del-COVID-19-en-la-desercion-en-educacion-Preescolar-Basica-Media-y-Superior</w:t>
      </w:r>
    </w:p>
    <w:p w:rsidR="002E7AF3" w:rsidRPr="00C13CD5" w:rsidRDefault="002E7AF3">
      <w:pPr>
        <w:spacing w:after="0"/>
        <w:jc w:val="both"/>
        <w:rPr>
          <w:rFonts w:ascii="Arial" w:eastAsia="Arial" w:hAnsi="Arial" w:cs="Arial"/>
          <w:color w:val="000000"/>
          <w:sz w:val="24"/>
          <w:szCs w:val="24"/>
        </w:rPr>
      </w:pPr>
    </w:p>
    <w:p w:rsidR="002E7AF3" w:rsidRPr="00C13CD5" w:rsidRDefault="002E7AF3">
      <w:pPr>
        <w:spacing w:after="0"/>
        <w:jc w:val="both"/>
        <w:rPr>
          <w:rFonts w:ascii="Arial" w:eastAsia="Arial" w:hAnsi="Arial" w:cs="Arial"/>
          <w:color w:val="000000"/>
          <w:sz w:val="24"/>
          <w:szCs w:val="24"/>
        </w:rPr>
      </w:pPr>
    </w:p>
    <w:p w:rsidR="002E7AF3" w:rsidRPr="00C13CD5" w:rsidRDefault="002E7AF3">
      <w:pPr>
        <w:spacing w:after="0"/>
        <w:jc w:val="both"/>
        <w:rPr>
          <w:rFonts w:ascii="Arial" w:eastAsia="Arial" w:hAnsi="Arial" w:cs="Arial"/>
          <w:color w:val="000000"/>
          <w:sz w:val="24"/>
          <w:szCs w:val="24"/>
        </w:rPr>
      </w:pPr>
    </w:p>
    <w:p w:rsidR="002E7AF3" w:rsidRPr="00C13CD5" w:rsidRDefault="002E7AF3">
      <w:pPr>
        <w:spacing w:after="0"/>
        <w:jc w:val="both"/>
        <w:rPr>
          <w:rFonts w:ascii="Arial" w:eastAsia="Arial" w:hAnsi="Arial" w:cs="Arial"/>
          <w:color w:val="000000"/>
          <w:sz w:val="24"/>
          <w:szCs w:val="24"/>
        </w:rPr>
      </w:pPr>
    </w:p>
    <w:p w:rsidR="002E7AF3" w:rsidRPr="00C13CD5" w:rsidRDefault="002E7AF3">
      <w:pPr>
        <w:spacing w:after="0"/>
        <w:jc w:val="both"/>
        <w:rPr>
          <w:rFonts w:ascii="Arial" w:eastAsia="Arial" w:hAnsi="Arial" w:cs="Arial"/>
          <w:color w:val="000000"/>
          <w:sz w:val="24"/>
          <w:szCs w:val="24"/>
        </w:rPr>
      </w:pPr>
    </w:p>
    <w:sectPr w:rsidR="002E7AF3" w:rsidRPr="00C13CD5">
      <w:headerReference w:type="default" r:id="rId14"/>
      <w:footerReference w:type="default" r:id="rId15"/>
      <w:pgSz w:w="12240" w:h="15840"/>
      <w:pgMar w:top="2552" w:right="1701" w:bottom="1702"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08A" w:rsidRDefault="0039308A">
      <w:pPr>
        <w:spacing w:after="0" w:line="240" w:lineRule="auto"/>
      </w:pPr>
      <w:r>
        <w:separator/>
      </w:r>
    </w:p>
  </w:endnote>
  <w:endnote w:type="continuationSeparator" w:id="0">
    <w:p w:rsidR="0039308A" w:rsidRDefault="0039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AF3" w:rsidRDefault="00D83DCA">
    <w:pPr>
      <w:pBdr>
        <w:top w:val="nil"/>
        <w:left w:val="nil"/>
        <w:bottom w:val="nil"/>
        <w:right w:val="nil"/>
        <w:between w:val="nil"/>
      </w:pBdr>
      <w:tabs>
        <w:tab w:val="center" w:pos="4419"/>
        <w:tab w:val="right" w:pos="8838"/>
        <w:tab w:val="left" w:pos="2880"/>
      </w:tabs>
      <w:spacing w:after="0" w:line="240" w:lineRule="auto"/>
      <w:rPr>
        <w:color w:val="000000"/>
      </w:rPr>
    </w:pPr>
    <w:r>
      <w:rPr>
        <w:color w:val="000000"/>
      </w:rPr>
      <w:tab/>
    </w:r>
    <w:r>
      <w:rPr>
        <w:noProof/>
      </w:rPr>
      <w:drawing>
        <wp:anchor distT="0" distB="0" distL="0" distR="0" simplePos="0" relativeHeight="251659264" behindDoc="0" locked="0" layoutInCell="1" hidden="0" allowOverlap="1">
          <wp:simplePos x="0" y="0"/>
          <wp:positionH relativeFrom="column">
            <wp:posOffset>1600835</wp:posOffset>
          </wp:positionH>
          <wp:positionV relativeFrom="paragraph">
            <wp:posOffset>-408939</wp:posOffset>
          </wp:positionV>
          <wp:extent cx="2286635" cy="676910"/>
          <wp:effectExtent l="0" t="0" r="0" b="0"/>
          <wp:wrapSquare wrapText="bothSides" distT="0" distB="0" distL="0" distR="0"/>
          <wp:docPr id="17" name="image4.png" descr="http://tatacabello.com/wp-content/uploads/2015/06/logo-congreso.png"/>
          <wp:cNvGraphicFramePr/>
          <a:graphic xmlns:a="http://schemas.openxmlformats.org/drawingml/2006/main">
            <a:graphicData uri="http://schemas.openxmlformats.org/drawingml/2006/picture">
              <pic:pic xmlns:pic="http://schemas.openxmlformats.org/drawingml/2006/picture">
                <pic:nvPicPr>
                  <pic:cNvPr id="0" name="image4.png" descr="http://tatacabello.com/wp-content/uploads/2015/06/logo-congreso.png"/>
                  <pic:cNvPicPr preferRelativeResize="0"/>
                </pic:nvPicPr>
                <pic:blipFill>
                  <a:blip r:embed="rId1"/>
                  <a:srcRect/>
                  <a:stretch>
                    <a:fillRect/>
                  </a:stretch>
                </pic:blipFill>
                <pic:spPr>
                  <a:xfrm>
                    <a:off x="0" y="0"/>
                    <a:ext cx="2286635" cy="67691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08A" w:rsidRDefault="0039308A">
      <w:pPr>
        <w:spacing w:after="0" w:line="240" w:lineRule="auto"/>
      </w:pPr>
      <w:r>
        <w:separator/>
      </w:r>
    </w:p>
  </w:footnote>
  <w:footnote w:type="continuationSeparator" w:id="0">
    <w:p w:rsidR="0039308A" w:rsidRDefault="00393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AF3" w:rsidRDefault="00D83DC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Pr>
        <w:noProof/>
      </w:rPr>
      <w:drawing>
        <wp:anchor distT="0" distB="0" distL="0" distR="0" simplePos="0" relativeHeight="251658240" behindDoc="0" locked="0" layoutInCell="1" hidden="0" allowOverlap="1">
          <wp:simplePos x="0" y="0"/>
          <wp:positionH relativeFrom="column">
            <wp:posOffset>1943735</wp:posOffset>
          </wp:positionH>
          <wp:positionV relativeFrom="paragraph">
            <wp:posOffset>5715</wp:posOffset>
          </wp:positionV>
          <wp:extent cx="2043430" cy="1101090"/>
          <wp:effectExtent l="0" t="0" r="0" b="0"/>
          <wp:wrapSquare wrapText="bothSides" distT="0" distB="0" distL="0" distR="0"/>
          <wp:docPr id="14" name="image11.jpg" descr="Macintosh HD:Users:osrincon:Desktop:CONGRESO:r2-02.jpg"/>
          <wp:cNvGraphicFramePr/>
          <a:graphic xmlns:a="http://schemas.openxmlformats.org/drawingml/2006/main">
            <a:graphicData uri="http://schemas.openxmlformats.org/drawingml/2006/picture">
              <pic:pic xmlns:pic="http://schemas.openxmlformats.org/drawingml/2006/picture">
                <pic:nvPicPr>
                  <pic:cNvPr id="0" name="image11.jpg" descr="Macintosh HD:Users:osrincon:Desktop:CONGRESO:r2-02.jpg"/>
                  <pic:cNvPicPr preferRelativeResize="0"/>
                </pic:nvPicPr>
                <pic:blipFill>
                  <a:blip r:embed="rId1"/>
                  <a:srcRect l="23717" t="25444" r="24384" b="29771"/>
                  <a:stretch>
                    <a:fillRect/>
                  </a:stretch>
                </pic:blipFill>
                <pic:spPr>
                  <a:xfrm>
                    <a:off x="0" y="0"/>
                    <a:ext cx="2043430" cy="1101090"/>
                  </a:xfrm>
                  <a:prstGeom prst="rect">
                    <a:avLst/>
                  </a:prstGeom>
                  <a:ln/>
                </pic:spPr>
              </pic:pic>
            </a:graphicData>
          </a:graphic>
        </wp:anchor>
      </w:drawing>
    </w:r>
  </w:p>
  <w:p w:rsidR="002E7AF3" w:rsidRDefault="002E7AF3">
    <w:pPr>
      <w:pBdr>
        <w:top w:val="nil"/>
        <w:left w:val="nil"/>
        <w:bottom w:val="nil"/>
        <w:right w:val="nil"/>
        <w:between w:val="nil"/>
      </w:pBdr>
      <w:tabs>
        <w:tab w:val="center" w:pos="4419"/>
        <w:tab w:val="right" w:pos="8838"/>
      </w:tabs>
      <w:spacing w:after="0" w:line="240" w:lineRule="auto"/>
      <w:rPr>
        <w:color w:val="000000"/>
      </w:rPr>
    </w:pPr>
  </w:p>
  <w:p w:rsidR="002E7AF3" w:rsidRDefault="002E7AF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2EC5"/>
    <w:multiLevelType w:val="multilevel"/>
    <w:tmpl w:val="D84C5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C96EE0"/>
    <w:multiLevelType w:val="multilevel"/>
    <w:tmpl w:val="CD8AD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5459E1"/>
    <w:multiLevelType w:val="multilevel"/>
    <w:tmpl w:val="8CA62C8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BD6DE2"/>
    <w:multiLevelType w:val="multilevel"/>
    <w:tmpl w:val="9BBAD85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E6371B"/>
    <w:multiLevelType w:val="multilevel"/>
    <w:tmpl w:val="75DE4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4C0ECF"/>
    <w:multiLevelType w:val="multilevel"/>
    <w:tmpl w:val="9170EDCE"/>
    <w:lvl w:ilvl="0">
      <w:start w:val="1"/>
      <w:numFmt w:val="upperRoman"/>
      <w:lvlText w:val="%1."/>
      <w:lvlJc w:val="left"/>
      <w:pPr>
        <w:ind w:left="822" w:hanging="495"/>
      </w:pPr>
      <w:rPr>
        <w:rFonts w:ascii="Arial" w:eastAsia="Arial" w:hAnsi="Arial" w:cs="Arial"/>
        <w:b/>
        <w:sz w:val="24"/>
        <w:szCs w:val="24"/>
      </w:rPr>
    </w:lvl>
    <w:lvl w:ilvl="1">
      <w:start w:val="1"/>
      <w:numFmt w:val="lowerLetter"/>
      <w:lvlText w:val="%2."/>
      <w:lvlJc w:val="left"/>
      <w:pPr>
        <w:ind w:left="1542" w:hanging="360"/>
      </w:pPr>
      <w:rPr>
        <w:b w:val="0"/>
      </w:rPr>
    </w:lvl>
    <w:lvl w:ilvl="2">
      <w:start w:val="1"/>
      <w:numFmt w:val="bullet"/>
      <w:lvlText w:val="•"/>
      <w:lvlJc w:val="left"/>
      <w:pPr>
        <w:ind w:left="2402" w:hanging="360"/>
      </w:pPr>
    </w:lvl>
    <w:lvl w:ilvl="3">
      <w:start w:val="1"/>
      <w:numFmt w:val="bullet"/>
      <w:lvlText w:val="•"/>
      <w:lvlJc w:val="left"/>
      <w:pPr>
        <w:ind w:left="3264" w:hanging="360"/>
      </w:pPr>
    </w:lvl>
    <w:lvl w:ilvl="4">
      <w:start w:val="1"/>
      <w:numFmt w:val="bullet"/>
      <w:lvlText w:val="•"/>
      <w:lvlJc w:val="left"/>
      <w:pPr>
        <w:ind w:left="4126" w:hanging="360"/>
      </w:pPr>
    </w:lvl>
    <w:lvl w:ilvl="5">
      <w:start w:val="1"/>
      <w:numFmt w:val="bullet"/>
      <w:lvlText w:val="•"/>
      <w:lvlJc w:val="left"/>
      <w:pPr>
        <w:ind w:left="4988" w:hanging="360"/>
      </w:pPr>
    </w:lvl>
    <w:lvl w:ilvl="6">
      <w:start w:val="1"/>
      <w:numFmt w:val="bullet"/>
      <w:lvlText w:val="•"/>
      <w:lvlJc w:val="left"/>
      <w:pPr>
        <w:ind w:left="5851" w:hanging="360"/>
      </w:pPr>
    </w:lvl>
    <w:lvl w:ilvl="7">
      <w:start w:val="1"/>
      <w:numFmt w:val="bullet"/>
      <w:lvlText w:val="•"/>
      <w:lvlJc w:val="left"/>
      <w:pPr>
        <w:ind w:left="6713" w:hanging="360"/>
      </w:pPr>
    </w:lvl>
    <w:lvl w:ilvl="8">
      <w:start w:val="1"/>
      <w:numFmt w:val="bullet"/>
      <w:lvlText w:val="•"/>
      <w:lvlJc w:val="left"/>
      <w:pPr>
        <w:ind w:left="7575" w:hanging="360"/>
      </w:pPr>
    </w:lvl>
  </w:abstractNum>
  <w:abstractNum w:abstractNumId="6" w15:restartNumberingAfterBreak="0">
    <w:nsid w:val="45936E3B"/>
    <w:multiLevelType w:val="multilevel"/>
    <w:tmpl w:val="275C6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2E7E9E"/>
    <w:multiLevelType w:val="multilevel"/>
    <w:tmpl w:val="A866CF74"/>
    <w:lvl w:ilvl="0">
      <w:start w:val="1"/>
      <w:numFmt w:val="bullet"/>
      <w:lvlText w:val="●"/>
      <w:lvlJc w:val="left"/>
      <w:pPr>
        <w:ind w:left="1542" w:hanging="360"/>
      </w:pPr>
      <w:rPr>
        <w:rFonts w:ascii="Noto Sans Symbols" w:eastAsia="Noto Sans Symbols" w:hAnsi="Noto Sans Symbols" w:cs="Noto Sans Symbols"/>
      </w:rPr>
    </w:lvl>
    <w:lvl w:ilvl="1">
      <w:start w:val="1"/>
      <w:numFmt w:val="bullet"/>
      <w:lvlText w:val="o"/>
      <w:lvlJc w:val="left"/>
      <w:pPr>
        <w:ind w:left="2262" w:hanging="360"/>
      </w:pPr>
      <w:rPr>
        <w:rFonts w:ascii="Courier New" w:eastAsia="Courier New" w:hAnsi="Courier New" w:cs="Courier New"/>
      </w:rPr>
    </w:lvl>
    <w:lvl w:ilvl="2">
      <w:start w:val="1"/>
      <w:numFmt w:val="bullet"/>
      <w:lvlText w:val="▪"/>
      <w:lvlJc w:val="left"/>
      <w:pPr>
        <w:ind w:left="2982" w:hanging="360"/>
      </w:pPr>
      <w:rPr>
        <w:rFonts w:ascii="Noto Sans Symbols" w:eastAsia="Noto Sans Symbols" w:hAnsi="Noto Sans Symbols" w:cs="Noto Sans Symbols"/>
      </w:rPr>
    </w:lvl>
    <w:lvl w:ilvl="3">
      <w:start w:val="1"/>
      <w:numFmt w:val="bullet"/>
      <w:lvlText w:val="●"/>
      <w:lvlJc w:val="left"/>
      <w:pPr>
        <w:ind w:left="3702" w:hanging="360"/>
      </w:pPr>
      <w:rPr>
        <w:rFonts w:ascii="Noto Sans Symbols" w:eastAsia="Noto Sans Symbols" w:hAnsi="Noto Sans Symbols" w:cs="Noto Sans Symbols"/>
      </w:rPr>
    </w:lvl>
    <w:lvl w:ilvl="4">
      <w:start w:val="1"/>
      <w:numFmt w:val="bullet"/>
      <w:lvlText w:val="o"/>
      <w:lvlJc w:val="left"/>
      <w:pPr>
        <w:ind w:left="4422" w:hanging="360"/>
      </w:pPr>
      <w:rPr>
        <w:rFonts w:ascii="Courier New" w:eastAsia="Courier New" w:hAnsi="Courier New" w:cs="Courier New"/>
      </w:rPr>
    </w:lvl>
    <w:lvl w:ilvl="5">
      <w:start w:val="1"/>
      <w:numFmt w:val="bullet"/>
      <w:lvlText w:val="▪"/>
      <w:lvlJc w:val="left"/>
      <w:pPr>
        <w:ind w:left="5142" w:hanging="360"/>
      </w:pPr>
      <w:rPr>
        <w:rFonts w:ascii="Noto Sans Symbols" w:eastAsia="Noto Sans Symbols" w:hAnsi="Noto Sans Symbols" w:cs="Noto Sans Symbols"/>
      </w:rPr>
    </w:lvl>
    <w:lvl w:ilvl="6">
      <w:start w:val="1"/>
      <w:numFmt w:val="bullet"/>
      <w:lvlText w:val="●"/>
      <w:lvlJc w:val="left"/>
      <w:pPr>
        <w:ind w:left="5862" w:hanging="360"/>
      </w:pPr>
      <w:rPr>
        <w:rFonts w:ascii="Noto Sans Symbols" w:eastAsia="Noto Sans Symbols" w:hAnsi="Noto Sans Symbols" w:cs="Noto Sans Symbols"/>
      </w:rPr>
    </w:lvl>
    <w:lvl w:ilvl="7">
      <w:start w:val="1"/>
      <w:numFmt w:val="bullet"/>
      <w:lvlText w:val="o"/>
      <w:lvlJc w:val="left"/>
      <w:pPr>
        <w:ind w:left="6582" w:hanging="360"/>
      </w:pPr>
      <w:rPr>
        <w:rFonts w:ascii="Courier New" w:eastAsia="Courier New" w:hAnsi="Courier New" w:cs="Courier New"/>
      </w:rPr>
    </w:lvl>
    <w:lvl w:ilvl="8">
      <w:start w:val="1"/>
      <w:numFmt w:val="bullet"/>
      <w:lvlText w:val="▪"/>
      <w:lvlJc w:val="left"/>
      <w:pPr>
        <w:ind w:left="7302" w:hanging="360"/>
      </w:pPr>
      <w:rPr>
        <w:rFonts w:ascii="Noto Sans Symbols" w:eastAsia="Noto Sans Symbols" w:hAnsi="Noto Sans Symbols" w:cs="Noto Sans Symbols"/>
      </w:rPr>
    </w:lvl>
  </w:abstractNum>
  <w:abstractNum w:abstractNumId="8" w15:restartNumberingAfterBreak="0">
    <w:nsid w:val="5A4978EF"/>
    <w:multiLevelType w:val="multilevel"/>
    <w:tmpl w:val="7F10F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C923505"/>
    <w:multiLevelType w:val="multilevel"/>
    <w:tmpl w:val="83EEE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E1822C7"/>
    <w:multiLevelType w:val="multilevel"/>
    <w:tmpl w:val="DC9CD80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9"/>
  </w:num>
  <w:num w:numId="3">
    <w:abstractNumId w:val="4"/>
  </w:num>
  <w:num w:numId="4">
    <w:abstractNumId w:val="6"/>
  </w:num>
  <w:num w:numId="5">
    <w:abstractNumId w:val="10"/>
  </w:num>
  <w:num w:numId="6">
    <w:abstractNumId w:val="1"/>
  </w:num>
  <w:num w:numId="7">
    <w:abstractNumId w:val="8"/>
  </w:num>
  <w:num w:numId="8">
    <w:abstractNumId w:val="0"/>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AF3"/>
    <w:rsid w:val="00003D41"/>
    <w:rsid w:val="0000648F"/>
    <w:rsid w:val="00080D5C"/>
    <w:rsid w:val="000C0EAB"/>
    <w:rsid w:val="00126EC1"/>
    <w:rsid w:val="001502AD"/>
    <w:rsid w:val="00180831"/>
    <w:rsid w:val="001D5A1F"/>
    <w:rsid w:val="00215A88"/>
    <w:rsid w:val="00254EC1"/>
    <w:rsid w:val="00280A65"/>
    <w:rsid w:val="002B7FAC"/>
    <w:rsid w:val="002E7AF3"/>
    <w:rsid w:val="00306EDB"/>
    <w:rsid w:val="00364205"/>
    <w:rsid w:val="00382D60"/>
    <w:rsid w:val="0039308A"/>
    <w:rsid w:val="003B3647"/>
    <w:rsid w:val="003D7670"/>
    <w:rsid w:val="00432165"/>
    <w:rsid w:val="004F0C23"/>
    <w:rsid w:val="005467AF"/>
    <w:rsid w:val="006321AF"/>
    <w:rsid w:val="006573BD"/>
    <w:rsid w:val="00732E4B"/>
    <w:rsid w:val="0079174F"/>
    <w:rsid w:val="007E1DC7"/>
    <w:rsid w:val="00803010"/>
    <w:rsid w:val="008C14E2"/>
    <w:rsid w:val="00942CBB"/>
    <w:rsid w:val="00AE30E6"/>
    <w:rsid w:val="00C018C8"/>
    <w:rsid w:val="00C13CD5"/>
    <w:rsid w:val="00CA1C89"/>
    <w:rsid w:val="00CF09D9"/>
    <w:rsid w:val="00D7171C"/>
    <w:rsid w:val="00D83DCA"/>
    <w:rsid w:val="00E1327A"/>
    <w:rsid w:val="00E33A15"/>
    <w:rsid w:val="00F61740"/>
    <w:rsid w:val="00FB1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5CBA18-4D19-47F9-BE16-2B1984A3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14C"/>
  </w:style>
  <w:style w:type="paragraph" w:styleId="Ttulo1">
    <w:name w:val="heading 1"/>
    <w:basedOn w:val="Normal"/>
    <w:link w:val="Ttulo1Car"/>
    <w:uiPriority w:val="9"/>
    <w:qFormat/>
    <w:rsid w:val="0061015D"/>
    <w:pPr>
      <w:widowControl w:val="0"/>
      <w:spacing w:after="0" w:line="240" w:lineRule="auto"/>
      <w:ind w:left="822"/>
      <w:outlineLvl w:val="0"/>
    </w:pPr>
    <w:rPr>
      <w:rFonts w:ascii="Arial" w:eastAsia="Arial" w:hAnsi="Arial" w:cs="Arial"/>
      <w:b/>
      <w:bCs/>
      <w:sz w:val="24"/>
      <w:szCs w:val="24"/>
      <w:lang w:bidi="es-CO"/>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604D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A4514C"/>
    <w:pPr>
      <w:ind w:left="720"/>
      <w:contextualSpacing/>
    </w:pPr>
  </w:style>
  <w:style w:type="table" w:styleId="Tablaconcuadrcula">
    <w:name w:val="Table Grid"/>
    <w:basedOn w:val="Tablanormal"/>
    <w:uiPriority w:val="39"/>
    <w:rsid w:val="000B7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95056"/>
    <w:rPr>
      <w:b/>
      <w:bCs/>
    </w:rPr>
  </w:style>
  <w:style w:type="paragraph" w:styleId="Textonotapie">
    <w:name w:val="footnote text"/>
    <w:basedOn w:val="Normal"/>
    <w:link w:val="TextonotapieCar"/>
    <w:uiPriority w:val="99"/>
    <w:unhideWhenUsed/>
    <w:rsid w:val="00AF3BA5"/>
    <w:pPr>
      <w:spacing w:after="0" w:line="240" w:lineRule="auto"/>
    </w:pPr>
    <w:rPr>
      <w:sz w:val="20"/>
      <w:szCs w:val="20"/>
    </w:rPr>
  </w:style>
  <w:style w:type="character" w:customStyle="1" w:styleId="TextonotapieCar">
    <w:name w:val="Texto nota pie Car"/>
    <w:basedOn w:val="Fuentedeprrafopredeter"/>
    <w:link w:val="Textonotapie"/>
    <w:uiPriority w:val="99"/>
    <w:rsid w:val="00AF3BA5"/>
    <w:rPr>
      <w:sz w:val="20"/>
      <w:szCs w:val="20"/>
      <w:lang w:val="es-CO"/>
    </w:rPr>
  </w:style>
  <w:style w:type="character" w:styleId="Refdenotaalpie">
    <w:name w:val="footnote reference"/>
    <w:basedOn w:val="Fuentedeprrafopredeter"/>
    <w:uiPriority w:val="99"/>
    <w:unhideWhenUsed/>
    <w:rsid w:val="00AF3BA5"/>
    <w:rPr>
      <w:vertAlign w:val="superscript"/>
    </w:rPr>
  </w:style>
  <w:style w:type="paragraph" w:styleId="Encabezado">
    <w:name w:val="header"/>
    <w:basedOn w:val="Normal"/>
    <w:link w:val="EncabezadoCar"/>
    <w:uiPriority w:val="99"/>
    <w:unhideWhenUsed/>
    <w:rsid w:val="000028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28B4"/>
    <w:rPr>
      <w:sz w:val="22"/>
      <w:szCs w:val="22"/>
      <w:lang w:val="es-CO"/>
    </w:rPr>
  </w:style>
  <w:style w:type="paragraph" w:styleId="Piedepgina">
    <w:name w:val="footer"/>
    <w:basedOn w:val="Normal"/>
    <w:link w:val="PiedepginaCar"/>
    <w:uiPriority w:val="99"/>
    <w:unhideWhenUsed/>
    <w:rsid w:val="000028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28B4"/>
    <w:rPr>
      <w:sz w:val="22"/>
      <w:szCs w:val="22"/>
      <w:lang w:val="es-CO"/>
    </w:rPr>
  </w:style>
  <w:style w:type="paragraph" w:styleId="NormalWeb">
    <w:name w:val="Normal (Web)"/>
    <w:basedOn w:val="Normal"/>
    <w:uiPriority w:val="99"/>
    <w:unhideWhenUsed/>
    <w:rsid w:val="000028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aj">
    <w:name w:val="i_aj"/>
    <w:basedOn w:val="Fuentedeprrafopredeter"/>
    <w:rsid w:val="000028B4"/>
  </w:style>
  <w:style w:type="character" w:styleId="Hipervnculo">
    <w:name w:val="Hyperlink"/>
    <w:basedOn w:val="Fuentedeprrafopredeter"/>
    <w:uiPriority w:val="99"/>
    <w:unhideWhenUsed/>
    <w:rsid w:val="000028B4"/>
    <w:rPr>
      <w:color w:val="0000FF"/>
      <w:u w:val="single"/>
    </w:rPr>
  </w:style>
  <w:style w:type="character" w:styleId="nfasis">
    <w:name w:val="Emphasis"/>
    <w:basedOn w:val="Fuentedeprrafopredeter"/>
    <w:uiPriority w:val="20"/>
    <w:qFormat/>
    <w:rsid w:val="00145F43"/>
    <w:rPr>
      <w:i/>
      <w:iCs/>
    </w:rPr>
  </w:style>
  <w:style w:type="paragraph" w:styleId="Textodeglobo">
    <w:name w:val="Balloon Text"/>
    <w:basedOn w:val="Normal"/>
    <w:link w:val="TextodegloboCar"/>
    <w:uiPriority w:val="99"/>
    <w:semiHidden/>
    <w:unhideWhenUsed/>
    <w:rsid w:val="001368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6847"/>
    <w:rPr>
      <w:rFonts w:ascii="Tahoma" w:hAnsi="Tahoma" w:cs="Tahoma"/>
      <w:sz w:val="16"/>
      <w:szCs w:val="16"/>
      <w:lang w:val="es-CO"/>
    </w:rPr>
  </w:style>
  <w:style w:type="paragraph" w:styleId="Sinespaciado">
    <w:name w:val="No Spacing"/>
    <w:link w:val="SinespaciadoCar"/>
    <w:uiPriority w:val="1"/>
    <w:qFormat/>
    <w:rsid w:val="00136847"/>
  </w:style>
  <w:style w:type="character" w:customStyle="1" w:styleId="SinespaciadoCar">
    <w:name w:val="Sin espaciado Car"/>
    <w:link w:val="Sinespaciado"/>
    <w:locked/>
    <w:rsid w:val="00255E71"/>
    <w:rPr>
      <w:sz w:val="22"/>
      <w:szCs w:val="22"/>
      <w:lang w:val="es-CO"/>
    </w:rPr>
  </w:style>
  <w:style w:type="paragraph" w:customStyle="1" w:styleId="nueve">
    <w:name w:val="nueve"/>
    <w:basedOn w:val="Normal"/>
    <w:rsid w:val="00255E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61015D"/>
    <w:rPr>
      <w:rFonts w:ascii="Arial" w:eastAsia="Arial" w:hAnsi="Arial" w:cs="Arial"/>
      <w:b/>
      <w:bCs/>
      <w:lang w:val="es-CO" w:eastAsia="es-CO" w:bidi="es-CO"/>
    </w:rPr>
  </w:style>
  <w:style w:type="paragraph" w:customStyle="1" w:styleId="Default">
    <w:name w:val="Default"/>
    <w:rsid w:val="005C3FAC"/>
    <w:pPr>
      <w:autoSpaceDE w:val="0"/>
      <w:autoSpaceDN w:val="0"/>
      <w:adjustRightInd w:val="0"/>
    </w:pPr>
    <w:rPr>
      <w:rFonts w:ascii="Times New Roman" w:hAnsi="Times New Roman" w:cs="Times New Roman"/>
      <w:color w:val="000000"/>
    </w:rPr>
  </w:style>
  <w:style w:type="character" w:styleId="Refdecomentario">
    <w:name w:val="annotation reference"/>
    <w:basedOn w:val="Fuentedeprrafopredeter"/>
    <w:uiPriority w:val="99"/>
    <w:semiHidden/>
    <w:unhideWhenUsed/>
    <w:rsid w:val="00514C15"/>
    <w:rPr>
      <w:sz w:val="16"/>
      <w:szCs w:val="16"/>
    </w:rPr>
  </w:style>
  <w:style w:type="character" w:customStyle="1" w:styleId="Ttulo4Car">
    <w:name w:val="Título 4 Car"/>
    <w:basedOn w:val="Fuentedeprrafopredeter"/>
    <w:link w:val="Ttulo4"/>
    <w:uiPriority w:val="9"/>
    <w:semiHidden/>
    <w:rsid w:val="00604D93"/>
    <w:rPr>
      <w:rFonts w:asciiTheme="majorHAnsi" w:eastAsiaTheme="majorEastAsia" w:hAnsiTheme="majorHAnsi" w:cstheme="majorBidi"/>
      <w:i/>
      <w:iCs/>
      <w:color w:val="2E74B5" w:themeColor="accent1" w:themeShade="BF"/>
      <w:sz w:val="22"/>
      <w:szCs w:val="22"/>
      <w:lang w:val="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194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presidencia.gov.co/Paginas/prensa/2020/Declaracion-Presidente-Ivan-Duque-Marquez-medidas-sector-educativo-primera-infancia-evitar-propagacion-coronavirus-200315.aspx" TargetMode="External"/><Relationship Id="rId13" Type="http://schemas.openxmlformats.org/officeDocument/2006/relationships/hyperlink" Target="https://id.presidencia.gov.co/Paginas/prensa/2019/190801-Ministerio-Educacion-presenta-nueva-estrategia-para-prevenir-y-reducir-desercion-escolar-en-el-pai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y.urosario.edu.co/bitstream/handle/10336/1254/Manrique-Nino-Jose-Ignacio-2009.pdf;jsessionid=EB95C45B96857C37EA048B04B53845B5?sequence=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salud.gov.co/Paginas/Minsalud-explica-protocolo-para-el-regreso-a-clases-presenciale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presidencia.gov.co/Paginas/prensa/2020/Presidente-Duque-reitera-que-regreso-a-clases-sera-paulatino-gradual-y-bajo-el-sistema-de-alternancia-200810.aspx" TargetMode="External"/><Relationship Id="rId4" Type="http://schemas.openxmlformats.org/officeDocument/2006/relationships/settings" Target="settings.xml"/><Relationship Id="rId9" Type="http://schemas.openxmlformats.org/officeDocument/2006/relationships/hyperlink" Target="https://id.presidencia.gov.co/Paginas/prensa/2020/Gobierno-mantendra-medida-clases-virtuales-trabajo-casa-colegios-universidades-proximo-30-de-julio-covid-19-200519.asp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BcgmgG5LggNi6fj1QYRUNlP86g==">AMUW2mUMEFP0Fo91+TDzGQbn5LRuuJMFLU9bDH0cFB3SVHEgc1l/U1JP14e4TN25CZk2dEy6jLk8NCKYNoFPZlxfi89aovB8LKGf3RqJwtnDJm0L0YJ0CmeYo4DVkNnvUFUlrjvCn0WV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4561</Words>
  <Characters>25090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camilo acuna</cp:lastModifiedBy>
  <cp:revision>2</cp:revision>
  <dcterms:created xsi:type="dcterms:W3CDTF">2020-12-17T15:41:00Z</dcterms:created>
  <dcterms:modified xsi:type="dcterms:W3CDTF">2020-12-17T15:41:00Z</dcterms:modified>
</cp:coreProperties>
</file>